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68" w:rsidRPr="003F6302" w:rsidRDefault="00120268">
      <w:pPr>
        <w:rPr>
          <w:color w:val="FF0000"/>
        </w:rPr>
      </w:pPr>
      <w:r w:rsidRPr="003F6302">
        <w:rPr>
          <w:noProof/>
          <w:color w:val="FF0000"/>
          <w:sz w:val="28"/>
          <w:szCs w:val="28"/>
          <w:lang w:eastAsia="pl-PL"/>
        </w:rPr>
        <w:drawing>
          <wp:inline distT="0" distB="0" distL="0" distR="0" wp14:anchorId="3C4BB8E7" wp14:editId="400152FB">
            <wp:extent cx="5760720" cy="17996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799630"/>
                    </a:xfrm>
                    <a:prstGeom prst="rect">
                      <a:avLst/>
                    </a:prstGeom>
                    <a:noFill/>
                    <a:ln>
                      <a:noFill/>
                    </a:ln>
                  </pic:spPr>
                </pic:pic>
              </a:graphicData>
            </a:graphic>
          </wp:inline>
        </w:drawing>
      </w:r>
    </w:p>
    <w:p w:rsidR="00120268" w:rsidRPr="003F6302" w:rsidRDefault="00120268">
      <w:pPr>
        <w:rPr>
          <w:color w:val="FF0000"/>
        </w:rPr>
      </w:pPr>
    </w:p>
    <w:p w:rsidR="00120268" w:rsidRPr="003F6302" w:rsidRDefault="00120268" w:rsidP="00120268">
      <w:pPr>
        <w:jc w:val="center"/>
        <w:rPr>
          <w:rFonts w:ascii="Times New Roman" w:hAnsi="Times New Roman" w:cs="Times New Roman"/>
          <w:b/>
          <w:sz w:val="96"/>
          <w:szCs w:val="96"/>
        </w:rPr>
      </w:pPr>
      <w:r w:rsidRPr="003F6302">
        <w:rPr>
          <w:rFonts w:ascii="Times New Roman" w:hAnsi="Times New Roman" w:cs="Times New Roman"/>
          <w:b/>
          <w:sz w:val="96"/>
          <w:szCs w:val="96"/>
        </w:rPr>
        <w:t>Operat szacunkowy</w:t>
      </w:r>
    </w:p>
    <w:p w:rsidR="00120268" w:rsidRPr="003F6302" w:rsidRDefault="00120268" w:rsidP="00120268">
      <w:pPr>
        <w:jc w:val="center"/>
        <w:rPr>
          <w:rFonts w:ascii="Times New Roman" w:hAnsi="Times New Roman" w:cs="Times New Roman"/>
          <w:color w:val="FF0000"/>
          <w:sz w:val="28"/>
          <w:szCs w:val="28"/>
        </w:rPr>
      </w:pPr>
    </w:p>
    <w:p w:rsidR="00120268" w:rsidRPr="003F6302" w:rsidRDefault="00120268" w:rsidP="00120268">
      <w:pPr>
        <w:jc w:val="center"/>
        <w:rPr>
          <w:rFonts w:ascii="Times New Roman" w:hAnsi="Times New Roman" w:cs="Times New Roman"/>
          <w:color w:val="FF0000"/>
          <w:sz w:val="28"/>
          <w:szCs w:val="28"/>
        </w:rPr>
      </w:pPr>
    </w:p>
    <w:p w:rsidR="00120268" w:rsidRPr="003F6302" w:rsidRDefault="00AC715D" w:rsidP="00120268">
      <w:pPr>
        <w:rPr>
          <w:color w:val="FF0000"/>
          <w:sz w:val="28"/>
        </w:rPr>
      </w:pPr>
      <w:r w:rsidRPr="003F6302">
        <w:rPr>
          <w:rFonts w:ascii="Times New Roman" w:hAnsi="Times New Roman" w:cs="Times New Roman"/>
          <w:noProof/>
          <w:color w:val="FF0000"/>
          <w:sz w:val="28"/>
          <w:szCs w:val="28"/>
          <w:lang w:eastAsia="pl-PL"/>
        </w:rPr>
        <w:t xml:space="preserve"> </w:t>
      </w:r>
      <w:r w:rsidRPr="003F6302">
        <w:rPr>
          <w:rFonts w:ascii="Times New Roman" w:hAnsi="Times New Roman" w:cs="Times New Roman"/>
          <w:color w:val="FF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5"/>
      </w:tblGrid>
      <w:tr w:rsidR="003F6302" w:rsidRPr="003F6302" w:rsidTr="00120268">
        <w:tc>
          <w:tcPr>
            <w:tcW w:w="3047" w:type="dxa"/>
          </w:tcPr>
          <w:p w:rsidR="00120268" w:rsidRPr="003F6302" w:rsidRDefault="00120268" w:rsidP="00120268">
            <w:pPr>
              <w:spacing w:after="0"/>
              <w:rPr>
                <w:rFonts w:ascii="Times New Roman" w:hAnsi="Times New Roman" w:cs="Times New Roman"/>
                <w:sz w:val="24"/>
              </w:rPr>
            </w:pPr>
          </w:p>
          <w:p w:rsidR="00C9252B" w:rsidRPr="003F6302" w:rsidRDefault="00C9252B" w:rsidP="00120268">
            <w:pPr>
              <w:spacing w:after="0"/>
              <w:rPr>
                <w:rFonts w:ascii="Times New Roman" w:hAnsi="Times New Roman" w:cs="Times New Roman"/>
                <w:sz w:val="24"/>
              </w:rPr>
            </w:pPr>
            <w:r w:rsidRPr="003F6302">
              <w:rPr>
                <w:rFonts w:ascii="Times New Roman" w:hAnsi="Times New Roman" w:cs="Times New Roman"/>
                <w:sz w:val="24"/>
              </w:rPr>
              <w:t>Sygnatura Akt</w:t>
            </w:r>
          </w:p>
          <w:p w:rsidR="00C9252B" w:rsidRPr="003F6302" w:rsidRDefault="00C9252B" w:rsidP="00120268">
            <w:pPr>
              <w:spacing w:after="0"/>
              <w:rPr>
                <w:rFonts w:ascii="Times New Roman" w:hAnsi="Times New Roman" w:cs="Times New Roman"/>
                <w:sz w:val="24"/>
              </w:rPr>
            </w:pPr>
          </w:p>
        </w:tc>
        <w:tc>
          <w:tcPr>
            <w:tcW w:w="6165" w:type="dxa"/>
          </w:tcPr>
          <w:p w:rsidR="00120268" w:rsidRPr="003F6302" w:rsidRDefault="00120268" w:rsidP="00C9252B">
            <w:pPr>
              <w:spacing w:after="0"/>
              <w:rPr>
                <w:rFonts w:ascii="Times New Roman" w:hAnsi="Times New Roman" w:cs="Times New Roman"/>
                <w:sz w:val="24"/>
              </w:rPr>
            </w:pPr>
          </w:p>
          <w:p w:rsidR="00C9252B" w:rsidRPr="003F6302" w:rsidRDefault="00ED5D31" w:rsidP="0045141B">
            <w:pPr>
              <w:spacing w:after="0"/>
              <w:rPr>
                <w:rFonts w:ascii="Times New Roman" w:hAnsi="Times New Roman" w:cs="Times New Roman"/>
                <w:sz w:val="24"/>
              </w:rPr>
            </w:pPr>
            <w:r w:rsidRPr="003F6302">
              <w:rPr>
                <w:rFonts w:ascii="Times New Roman" w:hAnsi="Times New Roman" w:cs="Times New Roman"/>
                <w:sz w:val="24"/>
              </w:rPr>
              <w:t xml:space="preserve">VIII GU </w:t>
            </w:r>
            <w:r w:rsidR="0045141B" w:rsidRPr="003F6302">
              <w:rPr>
                <w:rFonts w:ascii="Times New Roman" w:hAnsi="Times New Roman" w:cs="Times New Roman"/>
                <w:sz w:val="24"/>
              </w:rPr>
              <w:t>51/17</w:t>
            </w:r>
          </w:p>
        </w:tc>
      </w:tr>
      <w:tr w:rsidR="003F6302" w:rsidRPr="003F6302" w:rsidTr="00ED5D31">
        <w:tc>
          <w:tcPr>
            <w:tcW w:w="3047" w:type="dxa"/>
          </w:tcPr>
          <w:p w:rsidR="00C9252B" w:rsidRPr="003F6302" w:rsidRDefault="00C9252B" w:rsidP="00C176D2">
            <w:pPr>
              <w:spacing w:after="0"/>
              <w:rPr>
                <w:rFonts w:ascii="Times New Roman" w:hAnsi="Times New Roman" w:cs="Times New Roman"/>
                <w:sz w:val="24"/>
              </w:rPr>
            </w:pPr>
          </w:p>
          <w:p w:rsidR="00C9252B" w:rsidRPr="003F6302" w:rsidRDefault="00ED5D31" w:rsidP="00C176D2">
            <w:pPr>
              <w:spacing w:after="0"/>
              <w:rPr>
                <w:rFonts w:ascii="Times New Roman" w:hAnsi="Times New Roman" w:cs="Times New Roman"/>
                <w:sz w:val="24"/>
              </w:rPr>
            </w:pPr>
            <w:r w:rsidRPr="003F6302">
              <w:rPr>
                <w:rFonts w:ascii="Times New Roman" w:hAnsi="Times New Roman" w:cs="Times New Roman"/>
                <w:sz w:val="24"/>
              </w:rPr>
              <w:t>Położenie</w:t>
            </w:r>
          </w:p>
          <w:p w:rsidR="00C9252B" w:rsidRPr="003F6302" w:rsidRDefault="00C9252B" w:rsidP="00C176D2">
            <w:pPr>
              <w:spacing w:after="0"/>
              <w:rPr>
                <w:rFonts w:ascii="Times New Roman" w:hAnsi="Times New Roman" w:cs="Times New Roman"/>
                <w:sz w:val="24"/>
              </w:rPr>
            </w:pPr>
          </w:p>
        </w:tc>
        <w:tc>
          <w:tcPr>
            <w:tcW w:w="6165" w:type="dxa"/>
            <w:vAlign w:val="center"/>
          </w:tcPr>
          <w:p w:rsidR="00C9252B" w:rsidRPr="003F6302" w:rsidRDefault="003F6302" w:rsidP="00ED5D31">
            <w:pPr>
              <w:spacing w:after="0"/>
              <w:rPr>
                <w:rFonts w:ascii="Times New Roman" w:hAnsi="Times New Roman" w:cs="Times New Roman"/>
                <w:sz w:val="24"/>
              </w:rPr>
            </w:pPr>
            <w:r w:rsidRPr="003F6302">
              <w:rPr>
                <w:rFonts w:ascii="Times New Roman" w:hAnsi="Times New Roman" w:cs="Times New Roman"/>
                <w:sz w:val="24"/>
              </w:rPr>
              <w:t>Kuflew dz. 381 i 382/1</w:t>
            </w:r>
          </w:p>
        </w:tc>
      </w:tr>
      <w:tr w:rsidR="003F6302" w:rsidRPr="003F6302" w:rsidTr="00120268">
        <w:tc>
          <w:tcPr>
            <w:tcW w:w="3047" w:type="dxa"/>
          </w:tcPr>
          <w:p w:rsidR="00120268" w:rsidRPr="003F6302" w:rsidRDefault="00120268" w:rsidP="00120268">
            <w:pPr>
              <w:spacing w:after="0"/>
              <w:rPr>
                <w:rFonts w:ascii="Times New Roman" w:hAnsi="Times New Roman" w:cs="Times New Roman"/>
                <w:sz w:val="24"/>
              </w:rPr>
            </w:pPr>
          </w:p>
          <w:p w:rsidR="00120268" w:rsidRPr="003F6302" w:rsidRDefault="00120268" w:rsidP="00120268">
            <w:pPr>
              <w:spacing w:after="0"/>
              <w:rPr>
                <w:rFonts w:ascii="Times New Roman" w:hAnsi="Times New Roman" w:cs="Times New Roman"/>
                <w:sz w:val="24"/>
              </w:rPr>
            </w:pPr>
            <w:r w:rsidRPr="003F6302">
              <w:rPr>
                <w:rFonts w:ascii="Times New Roman" w:hAnsi="Times New Roman" w:cs="Times New Roman"/>
                <w:sz w:val="24"/>
              </w:rPr>
              <w:t>DATA</w:t>
            </w:r>
          </w:p>
          <w:p w:rsidR="00120268" w:rsidRPr="003F6302" w:rsidRDefault="00120268" w:rsidP="00120268">
            <w:pPr>
              <w:spacing w:after="0"/>
              <w:rPr>
                <w:rFonts w:ascii="Times New Roman" w:hAnsi="Times New Roman" w:cs="Times New Roman"/>
                <w:sz w:val="24"/>
              </w:rPr>
            </w:pPr>
          </w:p>
        </w:tc>
        <w:tc>
          <w:tcPr>
            <w:tcW w:w="6165" w:type="dxa"/>
          </w:tcPr>
          <w:p w:rsidR="00120268" w:rsidRPr="003F6302" w:rsidRDefault="00120268" w:rsidP="00120268">
            <w:pPr>
              <w:spacing w:after="0"/>
              <w:rPr>
                <w:rFonts w:ascii="Times New Roman" w:hAnsi="Times New Roman" w:cs="Times New Roman"/>
                <w:sz w:val="24"/>
              </w:rPr>
            </w:pPr>
          </w:p>
          <w:p w:rsidR="00120268" w:rsidRPr="003F6302" w:rsidRDefault="00ED5D31" w:rsidP="008C33D0">
            <w:pPr>
              <w:spacing w:after="0"/>
              <w:rPr>
                <w:rFonts w:ascii="Times New Roman" w:hAnsi="Times New Roman" w:cs="Times New Roman"/>
                <w:sz w:val="24"/>
              </w:rPr>
            </w:pPr>
            <w:r w:rsidRPr="003F6302">
              <w:rPr>
                <w:rFonts w:ascii="Times New Roman" w:hAnsi="Times New Roman" w:cs="Times New Roman"/>
                <w:sz w:val="24"/>
              </w:rPr>
              <w:t>15.09</w:t>
            </w:r>
            <w:r w:rsidR="00963D05" w:rsidRPr="003F6302">
              <w:rPr>
                <w:rFonts w:ascii="Times New Roman" w:hAnsi="Times New Roman" w:cs="Times New Roman"/>
                <w:sz w:val="24"/>
              </w:rPr>
              <w:t>.2017</w:t>
            </w:r>
          </w:p>
        </w:tc>
      </w:tr>
      <w:tr w:rsidR="003F6302" w:rsidRPr="003F6302" w:rsidTr="00120268">
        <w:tc>
          <w:tcPr>
            <w:tcW w:w="3047" w:type="dxa"/>
          </w:tcPr>
          <w:p w:rsidR="00120268" w:rsidRPr="003F6302" w:rsidRDefault="00120268" w:rsidP="00120268">
            <w:pPr>
              <w:spacing w:after="0"/>
              <w:rPr>
                <w:rFonts w:ascii="Times New Roman" w:hAnsi="Times New Roman" w:cs="Times New Roman"/>
                <w:sz w:val="24"/>
              </w:rPr>
            </w:pPr>
          </w:p>
          <w:p w:rsidR="00120268" w:rsidRPr="003F6302" w:rsidRDefault="00120268" w:rsidP="00120268">
            <w:pPr>
              <w:spacing w:after="0"/>
              <w:rPr>
                <w:rFonts w:ascii="Times New Roman" w:hAnsi="Times New Roman" w:cs="Times New Roman"/>
                <w:sz w:val="24"/>
              </w:rPr>
            </w:pPr>
            <w:r w:rsidRPr="003F6302">
              <w:rPr>
                <w:rFonts w:ascii="Times New Roman" w:hAnsi="Times New Roman" w:cs="Times New Roman"/>
                <w:sz w:val="24"/>
              </w:rPr>
              <w:t>SPORZĄDZIŁ</w:t>
            </w:r>
          </w:p>
          <w:p w:rsidR="00120268" w:rsidRPr="003F6302" w:rsidRDefault="00120268" w:rsidP="00120268">
            <w:pPr>
              <w:spacing w:after="0"/>
              <w:rPr>
                <w:rFonts w:ascii="Times New Roman" w:hAnsi="Times New Roman" w:cs="Times New Roman"/>
                <w:sz w:val="24"/>
              </w:rPr>
            </w:pPr>
          </w:p>
        </w:tc>
        <w:tc>
          <w:tcPr>
            <w:tcW w:w="6165" w:type="dxa"/>
          </w:tcPr>
          <w:p w:rsidR="00120268" w:rsidRPr="003F6302" w:rsidRDefault="00120268" w:rsidP="00120268">
            <w:pPr>
              <w:spacing w:after="0"/>
              <w:rPr>
                <w:rFonts w:ascii="Times New Roman" w:hAnsi="Times New Roman" w:cs="Times New Roman"/>
                <w:sz w:val="24"/>
              </w:rPr>
            </w:pPr>
          </w:p>
          <w:p w:rsidR="00120268" w:rsidRPr="003F6302" w:rsidRDefault="00120268" w:rsidP="00120268">
            <w:pPr>
              <w:spacing w:after="0"/>
              <w:rPr>
                <w:rFonts w:ascii="Times New Roman" w:hAnsi="Times New Roman" w:cs="Times New Roman"/>
                <w:sz w:val="24"/>
              </w:rPr>
            </w:pPr>
            <w:r w:rsidRPr="003F6302">
              <w:rPr>
                <w:rFonts w:ascii="Times New Roman" w:hAnsi="Times New Roman" w:cs="Times New Roman"/>
                <w:sz w:val="24"/>
              </w:rPr>
              <w:t>Wioletta Magdziarz – Pawełek</w:t>
            </w:r>
          </w:p>
        </w:tc>
      </w:tr>
    </w:tbl>
    <w:p w:rsidR="003F6302" w:rsidRDefault="003F6302" w:rsidP="00120268">
      <w:pPr>
        <w:jc w:val="center"/>
        <w:rPr>
          <w:rFonts w:ascii="Times New Roman" w:hAnsi="Times New Roman" w:cs="Times New Roman"/>
          <w:b/>
          <w:color w:val="FF0000"/>
          <w:sz w:val="32"/>
        </w:rPr>
      </w:pPr>
    </w:p>
    <w:p w:rsidR="003F6302" w:rsidRDefault="003F6302" w:rsidP="00120268">
      <w:pPr>
        <w:jc w:val="center"/>
        <w:rPr>
          <w:rFonts w:ascii="Times New Roman" w:hAnsi="Times New Roman" w:cs="Times New Roman"/>
          <w:b/>
          <w:color w:val="FF0000"/>
          <w:sz w:val="32"/>
        </w:rPr>
      </w:pPr>
    </w:p>
    <w:p w:rsidR="003F6302" w:rsidRDefault="003F6302" w:rsidP="00120268">
      <w:pPr>
        <w:jc w:val="center"/>
        <w:rPr>
          <w:rFonts w:ascii="Times New Roman" w:hAnsi="Times New Roman" w:cs="Times New Roman"/>
          <w:b/>
          <w:color w:val="FF0000"/>
          <w:sz w:val="32"/>
        </w:rPr>
      </w:pPr>
    </w:p>
    <w:p w:rsidR="003F6302" w:rsidRDefault="003F6302" w:rsidP="00120268">
      <w:pPr>
        <w:jc w:val="center"/>
        <w:rPr>
          <w:rFonts w:ascii="Times New Roman" w:hAnsi="Times New Roman" w:cs="Times New Roman"/>
          <w:b/>
          <w:color w:val="FF0000"/>
          <w:sz w:val="32"/>
        </w:rPr>
      </w:pPr>
    </w:p>
    <w:p w:rsidR="003F6302" w:rsidRDefault="003F6302" w:rsidP="00120268">
      <w:pPr>
        <w:jc w:val="center"/>
        <w:rPr>
          <w:rFonts w:ascii="Times New Roman" w:hAnsi="Times New Roman" w:cs="Times New Roman"/>
          <w:b/>
          <w:color w:val="FF0000"/>
          <w:sz w:val="32"/>
        </w:rPr>
      </w:pPr>
    </w:p>
    <w:p w:rsidR="00A47673" w:rsidRDefault="00BF1EBF" w:rsidP="00120268">
      <w:pPr>
        <w:jc w:val="center"/>
        <w:rPr>
          <w:rFonts w:ascii="Times New Roman" w:hAnsi="Times New Roman" w:cs="Times New Roman"/>
          <w:b/>
          <w:sz w:val="32"/>
        </w:rPr>
      </w:pPr>
      <w:r w:rsidRPr="00A47673">
        <w:rPr>
          <w:rFonts w:ascii="Times New Roman" w:hAnsi="Times New Roman" w:cs="Times New Roman"/>
          <w:b/>
          <w:sz w:val="32"/>
        </w:rPr>
        <w:lastRenderedPageBreak/>
        <w:t>Spis treści</w:t>
      </w:r>
    </w:p>
    <w:p w:rsidR="00A47673" w:rsidRPr="002D7CBE" w:rsidRDefault="00A47673" w:rsidP="00120268">
      <w:pPr>
        <w:jc w:val="center"/>
        <w:rPr>
          <w:rFonts w:ascii="Times New Roman" w:hAnsi="Times New Roman" w:cs="Times New Roman"/>
          <w:b/>
          <w:sz w:val="28"/>
          <w:szCs w:val="28"/>
        </w:rPr>
      </w:pPr>
    </w:p>
    <w:p w:rsidR="002D7CBE" w:rsidRPr="002D7CBE" w:rsidRDefault="00BF1EBF">
      <w:pPr>
        <w:pStyle w:val="Spistreci1"/>
        <w:tabs>
          <w:tab w:val="right" w:leader="dot" w:pos="9062"/>
        </w:tabs>
        <w:rPr>
          <w:rFonts w:ascii="Times New Roman" w:eastAsiaTheme="minorEastAsia" w:hAnsi="Times New Roman" w:cs="Times New Roman"/>
          <w:noProof/>
          <w:sz w:val="28"/>
          <w:szCs w:val="28"/>
          <w:lang w:eastAsia="pl-PL"/>
        </w:rPr>
      </w:pPr>
      <w:r w:rsidRPr="002D7CBE">
        <w:rPr>
          <w:rStyle w:val="Hipercze"/>
          <w:noProof/>
          <w:color w:val="FF0000"/>
        </w:rPr>
        <w:fldChar w:fldCharType="begin"/>
      </w:r>
      <w:r w:rsidRPr="002D7CBE">
        <w:rPr>
          <w:rStyle w:val="Hipercze"/>
          <w:rFonts w:ascii="Times New Roman" w:hAnsi="Times New Roman" w:cs="Times New Roman"/>
          <w:noProof/>
          <w:color w:val="FF0000"/>
          <w:sz w:val="28"/>
          <w:szCs w:val="28"/>
        </w:rPr>
        <w:instrText xml:space="preserve"> TOC \o "1-2" \h \z \u </w:instrText>
      </w:r>
      <w:r w:rsidRPr="002D7CBE">
        <w:rPr>
          <w:rStyle w:val="Hipercze"/>
          <w:noProof/>
          <w:color w:val="FF0000"/>
        </w:rPr>
        <w:fldChar w:fldCharType="separate"/>
      </w:r>
      <w:hyperlink w:anchor="_Toc493501912" w:history="1">
        <w:r w:rsidR="002D7CBE" w:rsidRPr="002D7CBE">
          <w:rPr>
            <w:rStyle w:val="Hipercze"/>
            <w:rFonts w:ascii="Times New Roman" w:hAnsi="Times New Roman" w:cs="Times New Roman"/>
            <w:noProof/>
            <w:sz w:val="28"/>
            <w:szCs w:val="28"/>
          </w:rPr>
          <w:t>I PODSTAWY FORMALNE ORAZ PRAWNE I ZAKRES WYCENY</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_Toc493501912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3</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13" w:history="1">
        <w:r w:rsidR="002D7CBE" w:rsidRPr="002D7CBE">
          <w:rPr>
            <w:rStyle w:val="Hipercze"/>
            <w:rFonts w:ascii="Times New Roman" w:hAnsi="Times New Roman" w:cs="Times New Roman"/>
            <w:noProof/>
            <w:sz w:val="28"/>
            <w:szCs w:val="28"/>
          </w:rPr>
          <w:t>1.1. Podstawa formalna</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_Toc493501913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3</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14" w:history="1">
        <w:r w:rsidR="002D7CBE" w:rsidRPr="002D7CBE">
          <w:rPr>
            <w:rStyle w:val="Hipercze"/>
            <w:rFonts w:ascii="Times New Roman" w:hAnsi="Times New Roman" w:cs="Times New Roman"/>
            <w:noProof/>
            <w:sz w:val="28"/>
            <w:szCs w:val="28"/>
          </w:rPr>
          <w:t>1.2. Przedmiot i zakres wyceny</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_Toc493501914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3</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15" w:history="1">
        <w:r w:rsidR="002D7CBE" w:rsidRPr="002D7CBE">
          <w:rPr>
            <w:rStyle w:val="Hipercze"/>
            <w:rFonts w:ascii="Times New Roman" w:hAnsi="Times New Roman" w:cs="Times New Roman"/>
            <w:noProof/>
            <w:sz w:val="28"/>
            <w:szCs w:val="28"/>
          </w:rPr>
          <w:t>1.3. Cel wyceny</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_Toc493501915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3</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16" w:history="1">
        <w:r w:rsidR="002D7CBE" w:rsidRPr="002D7CBE">
          <w:rPr>
            <w:rStyle w:val="Hipercze"/>
            <w:rFonts w:ascii="Times New Roman" w:hAnsi="Times New Roman" w:cs="Times New Roman"/>
            <w:noProof/>
            <w:sz w:val="28"/>
            <w:szCs w:val="28"/>
          </w:rPr>
          <w:t>1.4. Podstawy prawne</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_Toc493501916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3</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17" w:history="1">
        <w:r w:rsidR="002D7CBE" w:rsidRPr="002D7CBE">
          <w:rPr>
            <w:rStyle w:val="Hipercze"/>
            <w:rFonts w:ascii="Times New Roman" w:hAnsi="Times New Roman" w:cs="Times New Roman"/>
            <w:noProof/>
            <w:sz w:val="28"/>
            <w:szCs w:val="28"/>
          </w:rPr>
          <w:t>1.5. Źródła informacji i wykorzystane materiały</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_Toc493501917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5</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18" w:history="1">
        <w:r w:rsidR="002D7CBE" w:rsidRPr="002D7CBE">
          <w:rPr>
            <w:rStyle w:val="Hipercze"/>
            <w:rFonts w:ascii="Times New Roman" w:hAnsi="Times New Roman" w:cs="Times New Roman"/>
            <w:noProof/>
            <w:sz w:val="28"/>
            <w:szCs w:val="28"/>
          </w:rPr>
          <w:t>1.6. Materiały pomocnicze</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_Toc493501918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5</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19" w:history="1">
        <w:r w:rsidR="002D7CBE" w:rsidRPr="002D7CBE">
          <w:rPr>
            <w:rStyle w:val="Hipercze"/>
            <w:rFonts w:ascii="Times New Roman" w:hAnsi="Times New Roman" w:cs="Times New Roman"/>
            <w:noProof/>
            <w:sz w:val="28"/>
            <w:szCs w:val="28"/>
          </w:rPr>
          <w:t>1.7 Określenie istotnych dat dla operatu szacunkowego</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_Toc493501919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6</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1"/>
        <w:tabs>
          <w:tab w:val="right" w:leader="dot" w:pos="9062"/>
        </w:tabs>
        <w:rPr>
          <w:rFonts w:ascii="Times New Roman" w:eastAsiaTheme="minorEastAsia" w:hAnsi="Times New Roman" w:cs="Times New Roman"/>
          <w:noProof/>
          <w:sz w:val="28"/>
          <w:szCs w:val="28"/>
          <w:lang w:eastAsia="pl-PL"/>
        </w:rPr>
      </w:pPr>
      <w:hyperlink w:anchor="_Toc493501920" w:history="1">
        <w:r w:rsidR="002D7CBE" w:rsidRPr="002D7CBE">
          <w:rPr>
            <w:rStyle w:val="Hipercze"/>
            <w:rFonts w:ascii="Times New Roman" w:hAnsi="Times New Roman" w:cs="Times New Roman"/>
            <w:noProof/>
            <w:sz w:val="28"/>
            <w:szCs w:val="28"/>
          </w:rPr>
          <w:t>II OPIS PRZEDMIOTU WYCENY</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_Toc493501920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6</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21" w:history="1">
        <w:r w:rsidR="002D7CBE" w:rsidRPr="002D7CBE">
          <w:rPr>
            <w:rStyle w:val="Hipercze"/>
            <w:rFonts w:ascii="Times New Roman" w:hAnsi="Times New Roman" w:cs="Times New Roman"/>
            <w:noProof/>
            <w:sz w:val="28"/>
            <w:szCs w:val="28"/>
          </w:rPr>
          <w:t>2.1. Stan prawny nieruchomości</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_Toc493501921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6</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22" w:history="1">
        <w:r w:rsidR="002D7CBE" w:rsidRPr="002D7CBE">
          <w:rPr>
            <w:rStyle w:val="Hipercze"/>
            <w:rFonts w:ascii="Times New Roman" w:hAnsi="Times New Roman" w:cs="Times New Roman"/>
            <w:noProof/>
            <w:sz w:val="28"/>
            <w:szCs w:val="28"/>
          </w:rPr>
          <w:t>2.2.Przeznaczenie w planie zagospodarowania przestrzennego</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_Toc493501922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7</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23" w:history="1">
        <w:r w:rsidR="002D7CBE" w:rsidRPr="002D7CBE">
          <w:rPr>
            <w:rStyle w:val="Hipercze"/>
            <w:rFonts w:ascii="Times New Roman" w:hAnsi="Times New Roman" w:cs="Times New Roman"/>
            <w:noProof/>
            <w:sz w:val="28"/>
            <w:szCs w:val="28"/>
          </w:rPr>
          <w:t>2.3. Lokalizacja, otoczenie</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_Toc493501923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7</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24" w:history="1">
        <w:r w:rsidR="002D7CBE" w:rsidRPr="002D7CBE">
          <w:rPr>
            <w:rStyle w:val="Hipercze"/>
            <w:rFonts w:ascii="Times New Roman" w:hAnsi="Times New Roman" w:cs="Times New Roman"/>
            <w:noProof/>
            <w:sz w:val="28"/>
            <w:szCs w:val="28"/>
          </w:rPr>
          <w:t>2.4. Opis stanu nieruchomości podlegającej wycenie</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_Toc493501924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8</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1"/>
        <w:tabs>
          <w:tab w:val="right" w:leader="dot" w:pos="9062"/>
        </w:tabs>
        <w:rPr>
          <w:rFonts w:ascii="Times New Roman" w:eastAsiaTheme="minorEastAsia" w:hAnsi="Times New Roman" w:cs="Times New Roman"/>
          <w:noProof/>
          <w:sz w:val="28"/>
          <w:szCs w:val="28"/>
          <w:lang w:eastAsia="pl-PL"/>
        </w:rPr>
      </w:pPr>
      <w:hyperlink w:anchor="_Toc493501925" w:history="1">
        <w:r w:rsidR="002D7CBE" w:rsidRPr="002D7CBE">
          <w:rPr>
            <w:rStyle w:val="Hipercze"/>
            <w:rFonts w:ascii="Times New Roman" w:hAnsi="Times New Roman" w:cs="Times New Roman"/>
            <w:noProof/>
            <w:sz w:val="28"/>
            <w:szCs w:val="28"/>
          </w:rPr>
          <w:t>III METODYKA OSZACOWANIA WARTOŚCI NIERUCHOMOŚCI</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_Toc493501925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9</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1"/>
        <w:tabs>
          <w:tab w:val="right" w:leader="dot" w:pos="9062"/>
        </w:tabs>
        <w:rPr>
          <w:rFonts w:ascii="Times New Roman" w:eastAsiaTheme="minorEastAsia" w:hAnsi="Times New Roman" w:cs="Times New Roman"/>
          <w:noProof/>
          <w:sz w:val="28"/>
          <w:szCs w:val="28"/>
          <w:lang w:eastAsia="pl-PL"/>
        </w:rPr>
      </w:pPr>
      <w:hyperlink w:anchor="_Toc493501926" w:history="1">
        <w:r w:rsidR="002D7CBE" w:rsidRPr="002D7CBE">
          <w:rPr>
            <w:rStyle w:val="Hipercze"/>
            <w:rFonts w:ascii="Times New Roman" w:hAnsi="Times New Roman" w:cs="Times New Roman"/>
            <w:noProof/>
            <w:sz w:val="28"/>
            <w:szCs w:val="28"/>
          </w:rPr>
          <w:t>IV ANALIZA I CHARAKTERYSTYKA RYNKU</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_Toc493501926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10</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1"/>
        <w:tabs>
          <w:tab w:val="right" w:leader="dot" w:pos="9062"/>
        </w:tabs>
        <w:rPr>
          <w:rFonts w:ascii="Times New Roman" w:eastAsiaTheme="minorEastAsia" w:hAnsi="Times New Roman" w:cs="Times New Roman"/>
          <w:noProof/>
          <w:sz w:val="28"/>
          <w:szCs w:val="28"/>
          <w:lang w:eastAsia="pl-PL"/>
        </w:rPr>
      </w:pPr>
      <w:hyperlink w:anchor="_Toc493501927" w:history="1">
        <w:r w:rsidR="002D7CBE" w:rsidRPr="002D7CBE">
          <w:rPr>
            <w:rStyle w:val="Hipercze"/>
            <w:rFonts w:ascii="Times New Roman" w:hAnsi="Times New Roman" w:cs="Times New Roman"/>
            <w:noProof/>
            <w:sz w:val="28"/>
            <w:szCs w:val="28"/>
          </w:rPr>
          <w:t>V OKREŚLENIE WARTOŚCI NIERUCHOMOŚCI</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_Toc493501927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12</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28" w:history="1">
        <w:r w:rsidR="002D7CBE" w:rsidRPr="002D7CBE">
          <w:rPr>
            <w:rStyle w:val="Hipercze"/>
            <w:rFonts w:ascii="Times New Roman" w:hAnsi="Times New Roman" w:cs="Times New Roman"/>
            <w:noProof/>
            <w:sz w:val="28"/>
            <w:szCs w:val="28"/>
          </w:rPr>
          <w:t>5.1. Opis zastosowanego podejścia i metody wyceny</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_Toc493501928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12</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29" w:history="1">
        <w:r w:rsidR="002D7CBE" w:rsidRPr="002D7CBE">
          <w:rPr>
            <w:rStyle w:val="Hipercze"/>
            <w:rFonts w:ascii="Times New Roman" w:hAnsi="Times New Roman" w:cs="Times New Roman"/>
            <w:noProof/>
            <w:sz w:val="28"/>
            <w:szCs w:val="28"/>
          </w:rPr>
          <w:t>5.2  Określenie wartości nieruchomości</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_Toc493501929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14</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30" w:history="1">
        <w:r w:rsidR="002D7CBE" w:rsidRPr="002D7CBE">
          <w:rPr>
            <w:rStyle w:val="Hipercze"/>
            <w:rFonts w:ascii="Times New Roman" w:hAnsi="Times New Roman" w:cs="Times New Roman"/>
            <w:noProof/>
            <w:sz w:val="28"/>
            <w:szCs w:val="28"/>
          </w:rPr>
          <w:t>Porównanie parami</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_Toc493501930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15</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2"/>
        <w:tabs>
          <w:tab w:val="right" w:leader="dot" w:pos="9062"/>
        </w:tabs>
        <w:rPr>
          <w:rFonts w:ascii="Times New Roman" w:eastAsiaTheme="minorEastAsia" w:hAnsi="Times New Roman" w:cs="Times New Roman"/>
          <w:noProof/>
          <w:sz w:val="28"/>
          <w:szCs w:val="28"/>
          <w:lang w:eastAsia="pl-PL"/>
        </w:rPr>
      </w:pPr>
      <w:hyperlink w:anchor="_Toc493501931" w:history="1">
        <w:r w:rsidR="002D7CBE" w:rsidRPr="002D7CBE">
          <w:rPr>
            <w:rStyle w:val="Hipercze"/>
            <w:rFonts w:ascii="Times New Roman" w:hAnsi="Times New Roman" w:cs="Times New Roman"/>
            <w:noProof/>
            <w:sz w:val="28"/>
            <w:szCs w:val="28"/>
          </w:rPr>
          <w:t>5.4. Obliczenie wartości nieruchomości</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_Toc493501931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17</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1"/>
        <w:tabs>
          <w:tab w:val="right" w:leader="dot" w:pos="9062"/>
        </w:tabs>
        <w:rPr>
          <w:rFonts w:ascii="Times New Roman" w:eastAsiaTheme="minorEastAsia" w:hAnsi="Times New Roman" w:cs="Times New Roman"/>
          <w:noProof/>
          <w:sz w:val="28"/>
          <w:szCs w:val="28"/>
          <w:lang w:eastAsia="pl-PL"/>
        </w:rPr>
      </w:pPr>
      <w:hyperlink w:anchor="_Toc493501932" w:history="1">
        <w:r w:rsidR="002D7CBE" w:rsidRPr="002D7CBE">
          <w:rPr>
            <w:rStyle w:val="Hipercze"/>
            <w:rFonts w:ascii="Times New Roman" w:hAnsi="Times New Roman" w:cs="Times New Roman"/>
            <w:noProof/>
            <w:sz w:val="28"/>
            <w:szCs w:val="28"/>
          </w:rPr>
          <w:t>VI WYNIK KOŃCOWY WYCENY</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_Toc493501932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18</w:t>
        </w:r>
        <w:r w:rsidR="002D7CBE" w:rsidRPr="002D7CBE">
          <w:rPr>
            <w:rFonts w:ascii="Times New Roman" w:hAnsi="Times New Roman" w:cs="Times New Roman"/>
            <w:noProof/>
            <w:webHidden/>
            <w:sz w:val="28"/>
            <w:szCs w:val="28"/>
          </w:rPr>
          <w:fldChar w:fldCharType="end"/>
        </w:r>
      </w:hyperlink>
    </w:p>
    <w:p w:rsidR="002D7CBE" w:rsidRPr="002D7CBE" w:rsidRDefault="00043054">
      <w:pPr>
        <w:pStyle w:val="Spistreci1"/>
        <w:tabs>
          <w:tab w:val="right" w:leader="dot" w:pos="9062"/>
        </w:tabs>
        <w:rPr>
          <w:rFonts w:ascii="Times New Roman" w:eastAsiaTheme="minorEastAsia" w:hAnsi="Times New Roman" w:cs="Times New Roman"/>
          <w:noProof/>
          <w:sz w:val="28"/>
          <w:szCs w:val="28"/>
          <w:lang w:eastAsia="pl-PL"/>
        </w:rPr>
      </w:pPr>
      <w:hyperlink w:anchor="_Toc493501933" w:history="1">
        <w:r w:rsidR="002D7CBE" w:rsidRPr="002D7CBE">
          <w:rPr>
            <w:rStyle w:val="Hipercze"/>
            <w:rFonts w:ascii="Times New Roman" w:hAnsi="Times New Roman" w:cs="Times New Roman"/>
            <w:noProof/>
            <w:sz w:val="28"/>
            <w:szCs w:val="28"/>
          </w:rPr>
          <w:t>VII KLAUZULE I ZASTRZEŻENIA</w:t>
        </w:r>
        <w:r w:rsidR="002D7CBE" w:rsidRPr="002D7CBE">
          <w:rPr>
            <w:rFonts w:ascii="Times New Roman" w:hAnsi="Times New Roman" w:cs="Times New Roman"/>
            <w:noProof/>
            <w:webHidden/>
            <w:sz w:val="28"/>
            <w:szCs w:val="28"/>
          </w:rPr>
          <w:tab/>
        </w:r>
        <w:r w:rsidR="002D7CBE" w:rsidRPr="002D7CBE">
          <w:rPr>
            <w:rFonts w:ascii="Times New Roman" w:hAnsi="Times New Roman" w:cs="Times New Roman"/>
            <w:noProof/>
            <w:webHidden/>
            <w:sz w:val="28"/>
            <w:szCs w:val="28"/>
          </w:rPr>
          <w:fldChar w:fldCharType="begin"/>
        </w:r>
        <w:r w:rsidR="002D7CBE" w:rsidRPr="002D7CBE">
          <w:rPr>
            <w:rFonts w:ascii="Times New Roman" w:hAnsi="Times New Roman" w:cs="Times New Roman"/>
            <w:noProof/>
            <w:webHidden/>
            <w:sz w:val="28"/>
            <w:szCs w:val="28"/>
          </w:rPr>
          <w:instrText xml:space="preserve"> PAGEREF _Toc493501933 \h </w:instrText>
        </w:r>
        <w:r w:rsidR="002D7CBE" w:rsidRPr="002D7CBE">
          <w:rPr>
            <w:rFonts w:ascii="Times New Roman" w:hAnsi="Times New Roman" w:cs="Times New Roman"/>
            <w:noProof/>
            <w:webHidden/>
            <w:sz w:val="28"/>
            <w:szCs w:val="28"/>
          </w:rPr>
        </w:r>
        <w:r w:rsidR="002D7CBE" w:rsidRPr="002D7CBE">
          <w:rPr>
            <w:rFonts w:ascii="Times New Roman" w:hAnsi="Times New Roman" w:cs="Times New Roman"/>
            <w:noProof/>
            <w:webHidden/>
            <w:sz w:val="28"/>
            <w:szCs w:val="28"/>
          </w:rPr>
          <w:fldChar w:fldCharType="separate"/>
        </w:r>
        <w:r w:rsidR="002D7CBE" w:rsidRPr="002D7CBE">
          <w:rPr>
            <w:rFonts w:ascii="Times New Roman" w:hAnsi="Times New Roman" w:cs="Times New Roman"/>
            <w:noProof/>
            <w:webHidden/>
            <w:sz w:val="28"/>
            <w:szCs w:val="28"/>
          </w:rPr>
          <w:t>19</w:t>
        </w:r>
        <w:r w:rsidR="002D7CBE" w:rsidRPr="002D7CBE">
          <w:rPr>
            <w:rFonts w:ascii="Times New Roman" w:hAnsi="Times New Roman" w:cs="Times New Roman"/>
            <w:noProof/>
            <w:webHidden/>
            <w:sz w:val="28"/>
            <w:szCs w:val="28"/>
          </w:rPr>
          <w:fldChar w:fldCharType="end"/>
        </w:r>
      </w:hyperlink>
    </w:p>
    <w:p w:rsidR="00120268" w:rsidRPr="003F6302" w:rsidRDefault="00BF1EBF" w:rsidP="00120268">
      <w:pPr>
        <w:jc w:val="center"/>
        <w:rPr>
          <w:color w:val="FF0000"/>
          <w:sz w:val="30"/>
        </w:rPr>
      </w:pPr>
      <w:r w:rsidRPr="002D7CBE">
        <w:rPr>
          <w:rFonts w:ascii="Times New Roman" w:hAnsi="Times New Roman" w:cs="Times New Roman"/>
          <w:color w:val="FF0000"/>
          <w:sz w:val="28"/>
          <w:szCs w:val="28"/>
        </w:rPr>
        <w:fldChar w:fldCharType="end"/>
      </w:r>
    </w:p>
    <w:p w:rsidR="00120268" w:rsidRPr="003F6302" w:rsidRDefault="00BF1EBF" w:rsidP="00BF1EBF">
      <w:pPr>
        <w:tabs>
          <w:tab w:val="left" w:pos="6990"/>
        </w:tabs>
        <w:rPr>
          <w:rFonts w:ascii="Times New Roman" w:hAnsi="Times New Roman" w:cs="Times New Roman"/>
          <w:color w:val="FF0000"/>
          <w:sz w:val="30"/>
        </w:rPr>
      </w:pPr>
      <w:r w:rsidRPr="003F6302">
        <w:rPr>
          <w:rFonts w:ascii="Times New Roman" w:hAnsi="Times New Roman" w:cs="Times New Roman"/>
          <w:color w:val="FF0000"/>
          <w:sz w:val="30"/>
        </w:rPr>
        <w:tab/>
      </w:r>
    </w:p>
    <w:p w:rsidR="00120268" w:rsidRPr="003F6302" w:rsidRDefault="00120268" w:rsidP="00120268">
      <w:pPr>
        <w:jc w:val="both"/>
        <w:rPr>
          <w:color w:val="FF0000"/>
          <w:sz w:val="26"/>
        </w:rPr>
      </w:pPr>
    </w:p>
    <w:p w:rsidR="00120268" w:rsidRPr="003F6302" w:rsidRDefault="00120268" w:rsidP="00120268">
      <w:pPr>
        <w:jc w:val="both"/>
        <w:rPr>
          <w:rFonts w:ascii="Times New Roman" w:hAnsi="Times New Roman" w:cs="Times New Roman"/>
          <w:color w:val="FF0000"/>
          <w:sz w:val="26"/>
        </w:rPr>
      </w:pPr>
    </w:p>
    <w:p w:rsidR="00120268" w:rsidRPr="003F6302" w:rsidRDefault="00963D05" w:rsidP="00963D05">
      <w:pPr>
        <w:pStyle w:val="Nagwek1"/>
      </w:pPr>
      <w:bookmarkStart w:id="0" w:name="_Toc493501912"/>
      <w:r w:rsidRPr="003F6302">
        <w:lastRenderedPageBreak/>
        <w:t>I PODSTAWY FORMALNE ORAZ PRAWNE I ZAKRES WYCENY</w:t>
      </w:r>
      <w:bookmarkEnd w:id="0"/>
    </w:p>
    <w:p w:rsidR="00120268" w:rsidRPr="003F6302" w:rsidRDefault="00120268" w:rsidP="00120268">
      <w:pPr>
        <w:spacing w:line="400" w:lineRule="exact"/>
        <w:rPr>
          <w:rFonts w:ascii="Times New Roman" w:hAnsi="Times New Roman" w:cs="Times New Roman"/>
          <w:b/>
          <w:color w:val="FF0000"/>
          <w:sz w:val="28"/>
          <w:szCs w:val="28"/>
        </w:rPr>
      </w:pPr>
    </w:p>
    <w:p w:rsidR="00120268" w:rsidRPr="003F6302" w:rsidRDefault="00963D05" w:rsidP="00963D05">
      <w:pPr>
        <w:pStyle w:val="Nagwek2"/>
      </w:pPr>
      <w:bookmarkStart w:id="1" w:name="_Toc493501913"/>
      <w:r w:rsidRPr="003F6302">
        <w:t xml:space="preserve">1.1. </w:t>
      </w:r>
      <w:r w:rsidR="00120268" w:rsidRPr="003F6302">
        <w:t>Podstawa formalna</w:t>
      </w:r>
      <w:bookmarkEnd w:id="1"/>
    </w:p>
    <w:p w:rsidR="00963D05" w:rsidRPr="003F6302" w:rsidRDefault="00963D05" w:rsidP="00963D05">
      <w:pPr>
        <w:spacing w:after="0"/>
        <w:rPr>
          <w:lang w:eastAsia="pl-PL"/>
        </w:rPr>
      </w:pPr>
    </w:p>
    <w:p w:rsidR="00120268" w:rsidRPr="003F6302" w:rsidRDefault="006428D4" w:rsidP="00963D05">
      <w:pPr>
        <w:spacing w:after="0"/>
        <w:jc w:val="both"/>
        <w:rPr>
          <w:rFonts w:ascii="Times New Roman" w:hAnsi="Times New Roman" w:cs="Times New Roman"/>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 xml:space="preserve">Podstawę formalną stanowi zlecenie </w:t>
      </w:r>
      <w:r w:rsidR="00FB6989">
        <w:rPr>
          <w:rFonts w:ascii="Times New Roman" w:hAnsi="Times New Roman" w:cs="Times New Roman"/>
          <w:sz w:val="28"/>
          <w:szCs w:val="28"/>
        </w:rPr>
        <w:t>zawarte</w:t>
      </w:r>
      <w:r w:rsidR="00ED5D31" w:rsidRPr="003F6302">
        <w:rPr>
          <w:rFonts w:ascii="Times New Roman" w:hAnsi="Times New Roman" w:cs="Times New Roman"/>
          <w:sz w:val="28"/>
          <w:szCs w:val="28"/>
        </w:rPr>
        <w:t xml:space="preserve"> </w:t>
      </w:r>
      <w:r w:rsidR="00120268" w:rsidRPr="003F6302">
        <w:rPr>
          <w:rFonts w:ascii="Times New Roman" w:hAnsi="Times New Roman" w:cs="Times New Roman"/>
          <w:sz w:val="28"/>
          <w:szCs w:val="28"/>
        </w:rPr>
        <w:t xml:space="preserve">pomiędzy </w:t>
      </w:r>
      <w:r w:rsidR="008C1174" w:rsidRPr="003F6302">
        <w:rPr>
          <w:rFonts w:ascii="Times New Roman" w:hAnsi="Times New Roman" w:cs="Times New Roman"/>
          <w:sz w:val="28"/>
          <w:szCs w:val="28"/>
        </w:rPr>
        <w:t xml:space="preserve">Syndykiem Masy </w:t>
      </w:r>
      <w:r w:rsidR="00120268" w:rsidRPr="003F6302">
        <w:rPr>
          <w:rFonts w:ascii="Times New Roman" w:hAnsi="Times New Roman" w:cs="Times New Roman"/>
          <w:sz w:val="28"/>
          <w:szCs w:val="28"/>
        </w:rPr>
        <w:t>Upadłości</w:t>
      </w:r>
      <w:r w:rsidR="008C1174" w:rsidRPr="003F6302">
        <w:rPr>
          <w:rFonts w:ascii="Times New Roman" w:hAnsi="Times New Roman" w:cs="Times New Roman"/>
          <w:sz w:val="28"/>
          <w:szCs w:val="28"/>
        </w:rPr>
        <w:t xml:space="preserve"> – </w:t>
      </w:r>
      <w:r w:rsidR="00ED5D31" w:rsidRPr="003F6302">
        <w:rPr>
          <w:rFonts w:ascii="Times New Roman" w:hAnsi="Times New Roman" w:cs="Times New Roman"/>
          <w:sz w:val="28"/>
          <w:szCs w:val="28"/>
        </w:rPr>
        <w:t xml:space="preserve">Piotrem </w:t>
      </w:r>
      <w:proofErr w:type="spellStart"/>
      <w:r w:rsidR="00ED5D31" w:rsidRPr="003F6302">
        <w:rPr>
          <w:rFonts w:ascii="Times New Roman" w:hAnsi="Times New Roman" w:cs="Times New Roman"/>
          <w:sz w:val="28"/>
          <w:szCs w:val="28"/>
        </w:rPr>
        <w:t>Klempka</w:t>
      </w:r>
      <w:proofErr w:type="spellEnd"/>
      <w:r w:rsidR="008C1174" w:rsidRPr="003F6302">
        <w:rPr>
          <w:rFonts w:ascii="Times New Roman" w:hAnsi="Times New Roman" w:cs="Times New Roman"/>
          <w:sz w:val="28"/>
          <w:szCs w:val="28"/>
        </w:rPr>
        <w:t xml:space="preserve">, </w:t>
      </w:r>
      <w:r w:rsidR="00120268" w:rsidRPr="003F6302">
        <w:rPr>
          <w:rFonts w:ascii="Times New Roman" w:hAnsi="Times New Roman" w:cs="Times New Roman"/>
          <w:sz w:val="28"/>
          <w:szCs w:val="28"/>
        </w:rPr>
        <w:t xml:space="preserve">a autorem operatu szacunkowego. </w:t>
      </w:r>
    </w:p>
    <w:p w:rsidR="00120268" w:rsidRPr="003F6302" w:rsidRDefault="00120268" w:rsidP="00120268">
      <w:pPr>
        <w:spacing w:line="400" w:lineRule="exact"/>
        <w:rPr>
          <w:rFonts w:ascii="Times New Roman" w:hAnsi="Times New Roman" w:cs="Times New Roman"/>
          <w:b/>
          <w:color w:val="FF0000"/>
          <w:sz w:val="28"/>
          <w:szCs w:val="28"/>
        </w:rPr>
      </w:pPr>
    </w:p>
    <w:p w:rsidR="00120268" w:rsidRPr="003F6302" w:rsidRDefault="00963D05" w:rsidP="00963D05">
      <w:pPr>
        <w:pStyle w:val="Nagwek2"/>
      </w:pPr>
      <w:bookmarkStart w:id="2" w:name="_Toc493501914"/>
      <w:r w:rsidRPr="003F6302">
        <w:t>1.2. Przedmiot i zakres wyceny</w:t>
      </w:r>
      <w:bookmarkEnd w:id="2"/>
    </w:p>
    <w:p w:rsidR="00963D05" w:rsidRPr="003F6302" w:rsidRDefault="00963D05" w:rsidP="00963D05">
      <w:pPr>
        <w:spacing w:after="0"/>
        <w:jc w:val="both"/>
        <w:rPr>
          <w:rFonts w:ascii="Times New Roman" w:hAnsi="Times New Roman" w:cs="Times New Roman"/>
          <w:sz w:val="28"/>
          <w:szCs w:val="28"/>
        </w:rPr>
      </w:pPr>
    </w:p>
    <w:p w:rsidR="001E3B79" w:rsidRPr="003F6302" w:rsidRDefault="006428D4" w:rsidP="00963D05">
      <w:pPr>
        <w:jc w:val="both"/>
        <w:rPr>
          <w:rFonts w:ascii="Times New Roman" w:hAnsi="Times New Roman" w:cs="Times New Roman"/>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 xml:space="preserve">Przedmiotem wyceny jest </w:t>
      </w:r>
      <w:r w:rsidR="00FB6989">
        <w:rPr>
          <w:rFonts w:ascii="Times New Roman" w:hAnsi="Times New Roman" w:cs="Times New Roman"/>
          <w:sz w:val="28"/>
          <w:szCs w:val="28"/>
        </w:rPr>
        <w:t>nieruchomość gruntowa niezabudowana</w:t>
      </w:r>
      <w:r w:rsidR="00D83F33">
        <w:rPr>
          <w:rFonts w:ascii="Times New Roman" w:hAnsi="Times New Roman" w:cs="Times New Roman"/>
          <w:sz w:val="28"/>
          <w:szCs w:val="28"/>
        </w:rPr>
        <w:t xml:space="preserve"> -</w:t>
      </w:r>
      <w:r w:rsidR="00ED5D31" w:rsidRPr="003F6302">
        <w:rPr>
          <w:rFonts w:ascii="Times New Roman" w:hAnsi="Times New Roman" w:cs="Times New Roman"/>
          <w:sz w:val="28"/>
          <w:szCs w:val="28"/>
        </w:rPr>
        <w:t xml:space="preserve"> dział</w:t>
      </w:r>
      <w:r w:rsidR="003F6302" w:rsidRPr="003F6302">
        <w:rPr>
          <w:rFonts w:ascii="Times New Roman" w:hAnsi="Times New Roman" w:cs="Times New Roman"/>
          <w:sz w:val="28"/>
          <w:szCs w:val="28"/>
        </w:rPr>
        <w:t>k</w:t>
      </w:r>
      <w:r w:rsidR="00FB6989">
        <w:rPr>
          <w:rFonts w:ascii="Times New Roman" w:hAnsi="Times New Roman" w:cs="Times New Roman"/>
          <w:sz w:val="28"/>
          <w:szCs w:val="28"/>
        </w:rPr>
        <w:t>i</w:t>
      </w:r>
      <w:r w:rsidR="00C9252B" w:rsidRPr="003F6302">
        <w:rPr>
          <w:rFonts w:ascii="Times New Roman" w:hAnsi="Times New Roman" w:cs="Times New Roman"/>
          <w:sz w:val="28"/>
          <w:szCs w:val="28"/>
        </w:rPr>
        <w:t xml:space="preserve"> nr ew. </w:t>
      </w:r>
      <w:r w:rsidR="003F6302" w:rsidRPr="003F6302">
        <w:rPr>
          <w:rFonts w:ascii="Times New Roman" w:hAnsi="Times New Roman" w:cs="Times New Roman"/>
          <w:sz w:val="28"/>
          <w:szCs w:val="28"/>
        </w:rPr>
        <w:t>381 i 382/1</w:t>
      </w:r>
      <w:r w:rsidR="00C9252B" w:rsidRPr="003F6302">
        <w:rPr>
          <w:rFonts w:ascii="Times New Roman" w:hAnsi="Times New Roman" w:cs="Times New Roman"/>
          <w:sz w:val="28"/>
          <w:szCs w:val="28"/>
        </w:rPr>
        <w:t xml:space="preserve"> o </w:t>
      </w:r>
      <w:r w:rsidR="003F6302" w:rsidRPr="003F6302">
        <w:rPr>
          <w:rFonts w:ascii="Times New Roman" w:hAnsi="Times New Roman" w:cs="Times New Roman"/>
          <w:sz w:val="28"/>
          <w:szCs w:val="28"/>
        </w:rPr>
        <w:t xml:space="preserve">łącznej </w:t>
      </w:r>
      <w:r w:rsidR="00C9252B" w:rsidRPr="003F6302">
        <w:rPr>
          <w:rFonts w:ascii="Times New Roman" w:hAnsi="Times New Roman" w:cs="Times New Roman"/>
          <w:sz w:val="28"/>
          <w:szCs w:val="28"/>
        </w:rPr>
        <w:t xml:space="preserve">powierzchni </w:t>
      </w:r>
      <w:r w:rsidR="003F6302" w:rsidRPr="003F6302">
        <w:rPr>
          <w:rFonts w:ascii="Times New Roman" w:hAnsi="Times New Roman" w:cs="Times New Roman"/>
          <w:sz w:val="28"/>
          <w:szCs w:val="28"/>
        </w:rPr>
        <w:t>0,57</w:t>
      </w:r>
      <w:r w:rsidR="00C9252B" w:rsidRPr="003F6302">
        <w:rPr>
          <w:rFonts w:ascii="Times New Roman" w:hAnsi="Times New Roman" w:cs="Times New Roman"/>
          <w:sz w:val="28"/>
          <w:szCs w:val="28"/>
        </w:rPr>
        <w:t xml:space="preserve"> ha </w:t>
      </w:r>
      <w:r w:rsidR="00FB6989">
        <w:rPr>
          <w:rFonts w:ascii="Times New Roman" w:hAnsi="Times New Roman" w:cs="Times New Roman"/>
          <w:sz w:val="28"/>
          <w:szCs w:val="28"/>
        </w:rPr>
        <w:t>położone</w:t>
      </w:r>
      <w:r w:rsidR="001E3B79" w:rsidRPr="003F6302">
        <w:rPr>
          <w:rFonts w:ascii="Times New Roman" w:hAnsi="Times New Roman" w:cs="Times New Roman"/>
          <w:sz w:val="28"/>
          <w:szCs w:val="28"/>
        </w:rPr>
        <w:t xml:space="preserve">  w </w:t>
      </w:r>
      <w:r w:rsidR="003F6302" w:rsidRPr="003F6302">
        <w:rPr>
          <w:rFonts w:ascii="Times New Roman" w:hAnsi="Times New Roman" w:cs="Times New Roman"/>
          <w:sz w:val="28"/>
          <w:szCs w:val="28"/>
        </w:rPr>
        <w:t>Kuflew</w:t>
      </w:r>
      <w:r w:rsidR="001E3B79" w:rsidRPr="003F6302">
        <w:rPr>
          <w:rFonts w:ascii="Times New Roman" w:hAnsi="Times New Roman" w:cs="Times New Roman"/>
          <w:sz w:val="28"/>
          <w:szCs w:val="28"/>
        </w:rPr>
        <w:t>. Dla  wycenian</w:t>
      </w:r>
      <w:r w:rsidR="00D83F33">
        <w:rPr>
          <w:rFonts w:ascii="Times New Roman" w:hAnsi="Times New Roman" w:cs="Times New Roman"/>
          <w:sz w:val="28"/>
          <w:szCs w:val="28"/>
        </w:rPr>
        <w:t>ej</w:t>
      </w:r>
      <w:r w:rsidR="001E3B79" w:rsidRPr="003F6302">
        <w:rPr>
          <w:rFonts w:ascii="Times New Roman" w:hAnsi="Times New Roman" w:cs="Times New Roman"/>
          <w:sz w:val="28"/>
          <w:szCs w:val="28"/>
        </w:rPr>
        <w:t xml:space="preserve">  nieruchomości  został</w:t>
      </w:r>
      <w:r w:rsidR="00F90A2E" w:rsidRPr="003F6302">
        <w:rPr>
          <w:rFonts w:ascii="Times New Roman" w:hAnsi="Times New Roman" w:cs="Times New Roman"/>
          <w:sz w:val="28"/>
          <w:szCs w:val="28"/>
        </w:rPr>
        <w:t>a</w:t>
      </w:r>
      <w:r w:rsidR="001E3B79" w:rsidRPr="003F6302">
        <w:rPr>
          <w:rFonts w:ascii="Times New Roman" w:hAnsi="Times New Roman" w:cs="Times New Roman"/>
          <w:sz w:val="28"/>
          <w:szCs w:val="28"/>
        </w:rPr>
        <w:t xml:space="preserve">  założon</w:t>
      </w:r>
      <w:r w:rsidR="00F90A2E" w:rsidRPr="003F6302">
        <w:rPr>
          <w:rFonts w:ascii="Times New Roman" w:hAnsi="Times New Roman" w:cs="Times New Roman"/>
          <w:sz w:val="28"/>
          <w:szCs w:val="28"/>
        </w:rPr>
        <w:t>a</w:t>
      </w:r>
      <w:r w:rsidR="001E3B79" w:rsidRPr="003F6302">
        <w:rPr>
          <w:rFonts w:ascii="Times New Roman" w:hAnsi="Times New Roman" w:cs="Times New Roman"/>
          <w:sz w:val="28"/>
          <w:szCs w:val="28"/>
        </w:rPr>
        <w:t xml:space="preserve"> księg</w:t>
      </w:r>
      <w:r w:rsidR="00F90A2E" w:rsidRPr="003F6302">
        <w:rPr>
          <w:rFonts w:ascii="Times New Roman" w:hAnsi="Times New Roman" w:cs="Times New Roman"/>
          <w:sz w:val="28"/>
          <w:szCs w:val="28"/>
        </w:rPr>
        <w:t>a</w:t>
      </w:r>
      <w:r w:rsidR="001E3B79" w:rsidRPr="003F6302">
        <w:rPr>
          <w:rFonts w:ascii="Times New Roman" w:hAnsi="Times New Roman" w:cs="Times New Roman"/>
          <w:sz w:val="28"/>
          <w:szCs w:val="28"/>
        </w:rPr>
        <w:t xml:space="preserve"> wieczyst</w:t>
      </w:r>
      <w:r w:rsidR="00F90A2E" w:rsidRPr="003F6302">
        <w:rPr>
          <w:rFonts w:ascii="Times New Roman" w:hAnsi="Times New Roman" w:cs="Times New Roman"/>
          <w:sz w:val="28"/>
          <w:szCs w:val="28"/>
        </w:rPr>
        <w:t>a</w:t>
      </w:r>
      <w:r w:rsidR="001E3B79" w:rsidRPr="003F6302">
        <w:rPr>
          <w:rFonts w:ascii="Times New Roman" w:hAnsi="Times New Roman" w:cs="Times New Roman"/>
          <w:sz w:val="28"/>
          <w:szCs w:val="28"/>
        </w:rPr>
        <w:t xml:space="preserve">  Nr </w:t>
      </w:r>
      <w:r w:rsidR="003F6302" w:rsidRPr="003F6302">
        <w:rPr>
          <w:rFonts w:ascii="Times New Roman" w:hAnsi="Times New Roman" w:cs="Times New Roman"/>
          <w:sz w:val="28"/>
          <w:szCs w:val="28"/>
        </w:rPr>
        <w:t>SI1M/00116113/6</w:t>
      </w:r>
      <w:r w:rsidR="00C176D2" w:rsidRPr="003F6302">
        <w:rPr>
          <w:rFonts w:ascii="Times New Roman" w:hAnsi="Times New Roman" w:cs="Times New Roman"/>
          <w:sz w:val="28"/>
          <w:szCs w:val="28"/>
        </w:rPr>
        <w:t xml:space="preserve"> </w:t>
      </w:r>
      <w:r w:rsidR="001E3B79" w:rsidRPr="003F6302">
        <w:rPr>
          <w:rFonts w:ascii="Times New Roman" w:hAnsi="Times New Roman" w:cs="Times New Roman"/>
          <w:sz w:val="28"/>
          <w:szCs w:val="28"/>
        </w:rPr>
        <w:t>prowadzon</w:t>
      </w:r>
      <w:r w:rsidR="00F90A2E" w:rsidRPr="003F6302">
        <w:rPr>
          <w:rFonts w:ascii="Times New Roman" w:hAnsi="Times New Roman" w:cs="Times New Roman"/>
          <w:sz w:val="28"/>
          <w:szCs w:val="28"/>
        </w:rPr>
        <w:t>a</w:t>
      </w:r>
      <w:r w:rsidR="001E3B79" w:rsidRPr="003F6302">
        <w:rPr>
          <w:rFonts w:ascii="Times New Roman" w:hAnsi="Times New Roman" w:cs="Times New Roman"/>
          <w:sz w:val="28"/>
          <w:szCs w:val="28"/>
        </w:rPr>
        <w:t xml:space="preserve">  przez Sąd Rejonowy w </w:t>
      </w:r>
      <w:r w:rsidR="003F6302" w:rsidRPr="003F6302">
        <w:rPr>
          <w:rFonts w:ascii="Times New Roman" w:hAnsi="Times New Roman" w:cs="Times New Roman"/>
          <w:sz w:val="28"/>
          <w:szCs w:val="28"/>
        </w:rPr>
        <w:t>Mińsku Mazowieckim</w:t>
      </w:r>
      <w:r w:rsidR="00F90A2E" w:rsidRPr="003F6302">
        <w:rPr>
          <w:rFonts w:ascii="Times New Roman" w:hAnsi="Times New Roman" w:cs="Times New Roman"/>
          <w:sz w:val="28"/>
          <w:szCs w:val="28"/>
        </w:rPr>
        <w:t>.</w:t>
      </w:r>
    </w:p>
    <w:p w:rsidR="00120268" w:rsidRPr="003F6302" w:rsidRDefault="006428D4" w:rsidP="00963D05">
      <w:pPr>
        <w:jc w:val="both"/>
        <w:rPr>
          <w:rFonts w:ascii="Times New Roman" w:hAnsi="Times New Roman" w:cs="Times New Roman"/>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Zakres wyceny obejmuje prawo</w:t>
      </w:r>
      <w:r w:rsidR="00D83F33">
        <w:rPr>
          <w:rFonts w:ascii="Times New Roman" w:hAnsi="Times New Roman" w:cs="Times New Roman"/>
          <w:sz w:val="28"/>
          <w:szCs w:val="28"/>
        </w:rPr>
        <w:t xml:space="preserve"> własności </w:t>
      </w:r>
      <w:r w:rsidR="00120268" w:rsidRPr="003F6302">
        <w:rPr>
          <w:rFonts w:ascii="Times New Roman" w:hAnsi="Times New Roman" w:cs="Times New Roman"/>
          <w:sz w:val="28"/>
          <w:szCs w:val="28"/>
        </w:rPr>
        <w:t xml:space="preserve"> do</w:t>
      </w:r>
      <w:r w:rsidR="00D83F33">
        <w:rPr>
          <w:rFonts w:ascii="Times New Roman" w:hAnsi="Times New Roman" w:cs="Times New Roman"/>
          <w:sz w:val="28"/>
          <w:szCs w:val="28"/>
        </w:rPr>
        <w:t xml:space="preserve"> w/w</w:t>
      </w:r>
      <w:r w:rsidR="00120268" w:rsidRPr="003F6302">
        <w:rPr>
          <w:rFonts w:ascii="Times New Roman" w:hAnsi="Times New Roman" w:cs="Times New Roman"/>
          <w:sz w:val="28"/>
          <w:szCs w:val="28"/>
        </w:rPr>
        <w:t xml:space="preserve"> nieruchomości.</w:t>
      </w:r>
    </w:p>
    <w:p w:rsidR="001E3B79" w:rsidRPr="003F6302" w:rsidRDefault="001E3B79" w:rsidP="00120268">
      <w:pPr>
        <w:spacing w:line="400" w:lineRule="exact"/>
        <w:jc w:val="both"/>
        <w:rPr>
          <w:rFonts w:ascii="Times New Roman" w:hAnsi="Times New Roman" w:cs="Times New Roman"/>
          <w:sz w:val="28"/>
          <w:szCs w:val="28"/>
        </w:rPr>
      </w:pPr>
    </w:p>
    <w:p w:rsidR="00120268" w:rsidRPr="003F6302" w:rsidRDefault="00963D05" w:rsidP="00963D05">
      <w:pPr>
        <w:pStyle w:val="Nagwek2"/>
      </w:pPr>
      <w:bookmarkStart w:id="3" w:name="_Toc493501915"/>
      <w:r w:rsidRPr="003F6302">
        <w:t>1.3. Cel wyceny</w:t>
      </w:r>
      <w:bookmarkEnd w:id="3"/>
    </w:p>
    <w:p w:rsidR="00120268" w:rsidRPr="003F6302" w:rsidRDefault="00120268" w:rsidP="00963D05">
      <w:pPr>
        <w:spacing w:after="0" w:line="400" w:lineRule="exact"/>
        <w:jc w:val="center"/>
        <w:rPr>
          <w:rFonts w:ascii="Times New Roman" w:hAnsi="Times New Roman" w:cs="Times New Roman"/>
          <w:b/>
          <w:sz w:val="28"/>
          <w:szCs w:val="28"/>
        </w:rPr>
      </w:pPr>
    </w:p>
    <w:p w:rsidR="00120268" w:rsidRPr="003F6302" w:rsidRDefault="006428D4" w:rsidP="006428D4">
      <w:pPr>
        <w:pStyle w:val="Tytu"/>
        <w:tabs>
          <w:tab w:val="clear" w:pos="1152"/>
          <w:tab w:val="left" w:pos="709"/>
        </w:tabs>
        <w:spacing w:line="276" w:lineRule="auto"/>
        <w:jc w:val="both"/>
        <w:rPr>
          <w:rFonts w:ascii="Times New Roman" w:hAnsi="Times New Roman"/>
          <w:b w:val="0"/>
          <w:sz w:val="28"/>
          <w:szCs w:val="28"/>
        </w:rPr>
      </w:pPr>
      <w:r w:rsidRPr="003F6302">
        <w:rPr>
          <w:rFonts w:ascii="Times New Roman" w:hAnsi="Times New Roman"/>
          <w:b w:val="0"/>
          <w:sz w:val="28"/>
          <w:szCs w:val="28"/>
        </w:rPr>
        <w:tab/>
      </w:r>
      <w:r w:rsidR="00120268" w:rsidRPr="003F6302">
        <w:rPr>
          <w:rFonts w:ascii="Times New Roman" w:hAnsi="Times New Roman"/>
          <w:b w:val="0"/>
          <w:sz w:val="28"/>
          <w:szCs w:val="28"/>
        </w:rPr>
        <w:t>Celem wyceny jest określenie wartości rynkowej w/w nieruchomości dla sprzedaży</w:t>
      </w:r>
      <w:r w:rsidR="0045141B" w:rsidRPr="003F6302">
        <w:rPr>
          <w:rFonts w:ascii="Times New Roman" w:hAnsi="Times New Roman"/>
          <w:b w:val="0"/>
          <w:sz w:val="28"/>
          <w:szCs w:val="28"/>
        </w:rPr>
        <w:t xml:space="preserve"> przez Syndyka Masy Upadłości</w:t>
      </w:r>
      <w:r w:rsidR="00120268" w:rsidRPr="003F6302">
        <w:rPr>
          <w:rFonts w:ascii="Times New Roman" w:hAnsi="Times New Roman"/>
          <w:b w:val="0"/>
          <w:sz w:val="28"/>
          <w:szCs w:val="28"/>
        </w:rPr>
        <w:t>.</w:t>
      </w:r>
    </w:p>
    <w:p w:rsidR="00120268" w:rsidRPr="003F6302" w:rsidRDefault="00120268" w:rsidP="00120268">
      <w:pPr>
        <w:pStyle w:val="Tytu"/>
        <w:jc w:val="both"/>
        <w:rPr>
          <w:rFonts w:ascii="Times New Roman" w:hAnsi="Times New Roman"/>
          <w:b w:val="0"/>
          <w:color w:val="FF0000"/>
          <w:sz w:val="28"/>
          <w:szCs w:val="28"/>
        </w:rPr>
      </w:pPr>
    </w:p>
    <w:p w:rsidR="008172C6" w:rsidRPr="003F6302" w:rsidRDefault="008172C6" w:rsidP="00120268">
      <w:pPr>
        <w:pStyle w:val="Tytu"/>
        <w:jc w:val="both"/>
        <w:rPr>
          <w:rFonts w:ascii="Times New Roman" w:hAnsi="Times New Roman"/>
          <w:b w:val="0"/>
          <w:color w:val="FF0000"/>
          <w:sz w:val="28"/>
          <w:szCs w:val="28"/>
        </w:rPr>
      </w:pPr>
    </w:p>
    <w:p w:rsidR="00120268" w:rsidRPr="003F6302" w:rsidRDefault="00120268" w:rsidP="00963D05">
      <w:pPr>
        <w:pStyle w:val="Nagwek2"/>
      </w:pPr>
      <w:bookmarkStart w:id="4" w:name="_Toc493501916"/>
      <w:r w:rsidRPr="003F6302">
        <w:t>1.4</w:t>
      </w:r>
      <w:r w:rsidR="00963D05" w:rsidRPr="003F6302">
        <w:t>. Podstawy prawne</w:t>
      </w:r>
      <w:bookmarkEnd w:id="4"/>
    </w:p>
    <w:p w:rsidR="00963D05" w:rsidRPr="003F6302" w:rsidRDefault="00963D05" w:rsidP="00963D05">
      <w:pPr>
        <w:rPr>
          <w:lang w:eastAsia="pl-PL"/>
        </w:rPr>
      </w:pPr>
    </w:p>
    <w:p w:rsidR="00120268" w:rsidRPr="003F6302" w:rsidRDefault="006428D4" w:rsidP="00963D05">
      <w:pPr>
        <w:jc w:val="both"/>
        <w:rPr>
          <w:rFonts w:ascii="Times New Roman" w:hAnsi="Times New Roman" w:cs="Times New Roman"/>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1.Ustawa Kodeks Cywilny z dnia 23 kwietnia 1964 roku/Dz.U. Nr 55 poz. 321 z 1991 roku, wraz z późniejszymi zmianami, a w szczególności:</w:t>
      </w:r>
    </w:p>
    <w:p w:rsidR="00120268" w:rsidRPr="003F6302" w:rsidRDefault="00120268" w:rsidP="00963D05">
      <w:pPr>
        <w:jc w:val="both"/>
        <w:rPr>
          <w:rFonts w:ascii="Times New Roman" w:hAnsi="Times New Roman" w:cs="Times New Roman"/>
          <w:i/>
          <w:sz w:val="28"/>
          <w:szCs w:val="28"/>
        </w:rPr>
      </w:pPr>
      <w:r w:rsidRPr="003F6302">
        <w:rPr>
          <w:rFonts w:ascii="Times New Roman" w:hAnsi="Times New Roman" w:cs="Times New Roman"/>
          <w:i/>
          <w:sz w:val="28"/>
          <w:szCs w:val="28"/>
        </w:rPr>
        <w:t>- w zakresie przepisów definiujących rodzaj i treść praw, których przedmiotem jest wyceniana nieruchomość, a mianowicie Księga pierwsza Tytuł III „Mienie” oraz w zakresie definicji nieruchomości, Księga druga „Własność i inne prawa rzeczowe”</w:t>
      </w:r>
    </w:p>
    <w:p w:rsidR="00120268" w:rsidRPr="003F6302" w:rsidRDefault="006428D4" w:rsidP="00963D05">
      <w:pPr>
        <w:jc w:val="both"/>
        <w:rPr>
          <w:rFonts w:ascii="Times New Roman" w:hAnsi="Times New Roman" w:cs="Times New Roman"/>
          <w:sz w:val="28"/>
          <w:szCs w:val="28"/>
        </w:rPr>
      </w:pPr>
      <w:r w:rsidRPr="003F6302">
        <w:rPr>
          <w:rFonts w:ascii="Times New Roman" w:hAnsi="Times New Roman" w:cs="Times New Roman"/>
          <w:sz w:val="28"/>
          <w:szCs w:val="28"/>
        </w:rPr>
        <w:lastRenderedPageBreak/>
        <w:tab/>
      </w:r>
      <w:r w:rsidR="00120268" w:rsidRPr="003F6302">
        <w:rPr>
          <w:rFonts w:ascii="Times New Roman" w:hAnsi="Times New Roman" w:cs="Times New Roman"/>
          <w:sz w:val="28"/>
          <w:szCs w:val="28"/>
        </w:rPr>
        <w:t>2.Ustawa Kodeks postępowania cywilnego z dnia 17 listopada 1964 roku/Dz.U. Nr 43, poz.296, wraz z późniejszymi zmianami, a w szczególności:</w:t>
      </w:r>
    </w:p>
    <w:p w:rsidR="00120268" w:rsidRPr="003F6302" w:rsidRDefault="00120268" w:rsidP="00963D05">
      <w:pPr>
        <w:jc w:val="both"/>
        <w:rPr>
          <w:rFonts w:ascii="Times New Roman" w:hAnsi="Times New Roman" w:cs="Times New Roman"/>
          <w:i/>
          <w:sz w:val="28"/>
          <w:szCs w:val="28"/>
        </w:rPr>
      </w:pPr>
      <w:r w:rsidRPr="003F6302">
        <w:rPr>
          <w:rFonts w:ascii="Times New Roman" w:hAnsi="Times New Roman" w:cs="Times New Roman"/>
          <w:i/>
          <w:sz w:val="28"/>
          <w:szCs w:val="28"/>
        </w:rPr>
        <w:t xml:space="preserve">- w zakresie przepisów definiujących sposób opisu i oszacowania nieruchomościami, Część druga. „Postępowanie zabezpieczające </w:t>
      </w:r>
      <w:r w:rsidR="00963D05" w:rsidRPr="003F6302">
        <w:rPr>
          <w:rFonts w:ascii="Times New Roman" w:hAnsi="Times New Roman" w:cs="Times New Roman"/>
          <w:i/>
          <w:sz w:val="28"/>
          <w:szCs w:val="28"/>
        </w:rPr>
        <w:br/>
      </w:r>
      <w:r w:rsidRPr="003F6302">
        <w:rPr>
          <w:rFonts w:ascii="Times New Roman" w:hAnsi="Times New Roman" w:cs="Times New Roman"/>
          <w:i/>
          <w:sz w:val="28"/>
          <w:szCs w:val="28"/>
        </w:rPr>
        <w:t>i egzekucyjne”. Księga druga. „Postępowanie egzekucyjne”., Dział VI. „Egzekucja z nieruchomości”. Rozdział 3. „Opis i oszacowanie”.</w:t>
      </w:r>
    </w:p>
    <w:p w:rsidR="00120268" w:rsidRPr="003F6302" w:rsidRDefault="006428D4" w:rsidP="00963D05">
      <w:pPr>
        <w:spacing w:after="0"/>
        <w:jc w:val="both"/>
        <w:rPr>
          <w:rFonts w:ascii="Times New Roman" w:hAnsi="Times New Roman" w:cs="Times New Roman"/>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 xml:space="preserve">3. Ustawa o gospodarce nieruchomościami z dnia 21 sierpnia 1997 roku/ Tekst jednolity: Dz.U. z 2004 roku Nr 261, poz. 2603, wraz z późniejszymi zmianami, </w:t>
      </w:r>
    </w:p>
    <w:p w:rsidR="00120268" w:rsidRPr="003F6302" w:rsidRDefault="00120268" w:rsidP="00963D05">
      <w:pPr>
        <w:spacing w:after="0"/>
        <w:jc w:val="both"/>
        <w:rPr>
          <w:rFonts w:ascii="Times New Roman" w:hAnsi="Times New Roman" w:cs="Times New Roman"/>
          <w:sz w:val="28"/>
          <w:szCs w:val="28"/>
        </w:rPr>
      </w:pPr>
      <w:r w:rsidRPr="003F6302">
        <w:rPr>
          <w:rFonts w:ascii="Times New Roman" w:hAnsi="Times New Roman" w:cs="Times New Roman"/>
          <w:sz w:val="28"/>
          <w:szCs w:val="28"/>
        </w:rPr>
        <w:t>a w szczególności:</w:t>
      </w:r>
    </w:p>
    <w:p w:rsidR="00120268" w:rsidRPr="003F6302" w:rsidRDefault="00120268" w:rsidP="00963D05">
      <w:pPr>
        <w:jc w:val="both"/>
        <w:rPr>
          <w:rFonts w:ascii="Times New Roman" w:hAnsi="Times New Roman" w:cs="Times New Roman"/>
          <w:i/>
          <w:sz w:val="28"/>
          <w:szCs w:val="28"/>
        </w:rPr>
      </w:pPr>
      <w:r w:rsidRPr="003F6302">
        <w:rPr>
          <w:rFonts w:ascii="Times New Roman" w:hAnsi="Times New Roman" w:cs="Times New Roman"/>
          <w:i/>
          <w:sz w:val="28"/>
          <w:szCs w:val="28"/>
        </w:rPr>
        <w:t xml:space="preserve">- w zakresie przepisów Działu IV „Wycena nieruchomości” Rozdział 1 </w:t>
      </w:r>
      <w:r w:rsidR="00963D05" w:rsidRPr="003F6302">
        <w:rPr>
          <w:rFonts w:ascii="Times New Roman" w:hAnsi="Times New Roman" w:cs="Times New Roman"/>
          <w:i/>
          <w:sz w:val="28"/>
          <w:szCs w:val="28"/>
        </w:rPr>
        <w:br/>
      </w:r>
      <w:r w:rsidRPr="003F6302">
        <w:rPr>
          <w:rFonts w:ascii="Times New Roman" w:hAnsi="Times New Roman" w:cs="Times New Roman"/>
          <w:i/>
          <w:sz w:val="28"/>
          <w:szCs w:val="28"/>
        </w:rPr>
        <w:t>„Określanie wartości nieruchomości „ Art. 151, ust. 1 definiujący wartość rynkową nieruchomości oraz Art. 152 – 156 definiujące sposoby określania wartości nieruchomości, zasady dokonywania wyboru właściwego podejścia, zasady stosowania podejścia porównawczego oraz formy sporządzenia opinii o wartości nieruchomości.</w:t>
      </w:r>
    </w:p>
    <w:p w:rsidR="00120268" w:rsidRPr="003F6302" w:rsidRDefault="006428D4" w:rsidP="00963D05">
      <w:pPr>
        <w:jc w:val="both"/>
        <w:rPr>
          <w:rFonts w:ascii="Times New Roman" w:hAnsi="Times New Roman" w:cs="Times New Roman"/>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4. Rozporządzenie Rady Ministrów z dnia 21 września 2004 roku w sprawie wyceny nieruchomości i sporządzenia operatu szacunkowego /Dz.U. Nr 207, poz. 2109, wraz z późniejszymi zmianami, a w szczególności:</w:t>
      </w:r>
    </w:p>
    <w:p w:rsidR="00120268" w:rsidRPr="003F6302" w:rsidRDefault="00120268" w:rsidP="00963D05">
      <w:pPr>
        <w:jc w:val="both"/>
        <w:rPr>
          <w:rFonts w:ascii="Times New Roman" w:hAnsi="Times New Roman" w:cs="Times New Roman"/>
          <w:i/>
          <w:sz w:val="28"/>
          <w:szCs w:val="28"/>
        </w:rPr>
      </w:pPr>
      <w:r w:rsidRPr="003F6302">
        <w:rPr>
          <w:rFonts w:ascii="Times New Roman" w:hAnsi="Times New Roman" w:cs="Times New Roman"/>
          <w:i/>
          <w:sz w:val="28"/>
          <w:szCs w:val="28"/>
        </w:rPr>
        <w:t>- w zakresie przepisów Rozdziału 2 „Określanie wartości nieruchomości przy zastosowaniu poszczególnych podejść, metod i technik wyceny” § 3-5 dotyczące określania wartości</w:t>
      </w:r>
      <w:r w:rsidRPr="003F6302">
        <w:rPr>
          <w:rFonts w:ascii="Times New Roman" w:hAnsi="Times New Roman" w:cs="Times New Roman"/>
          <w:sz w:val="28"/>
          <w:szCs w:val="28"/>
        </w:rPr>
        <w:t xml:space="preserve"> </w:t>
      </w:r>
      <w:r w:rsidRPr="003F6302">
        <w:rPr>
          <w:rFonts w:ascii="Times New Roman" w:hAnsi="Times New Roman" w:cs="Times New Roman"/>
          <w:i/>
          <w:sz w:val="28"/>
          <w:szCs w:val="28"/>
        </w:rPr>
        <w:t>rynkowej nieruchomości oraz zasad i warunków stosowania podejścia porównawczego nieruchomości,</w:t>
      </w:r>
    </w:p>
    <w:p w:rsidR="00120268" w:rsidRPr="003F6302" w:rsidRDefault="00120268" w:rsidP="00963D05">
      <w:pPr>
        <w:jc w:val="both"/>
        <w:rPr>
          <w:rFonts w:ascii="Times New Roman" w:hAnsi="Times New Roman" w:cs="Times New Roman"/>
          <w:i/>
          <w:sz w:val="28"/>
          <w:szCs w:val="28"/>
        </w:rPr>
      </w:pPr>
      <w:r w:rsidRPr="003F6302">
        <w:rPr>
          <w:rFonts w:ascii="Times New Roman" w:hAnsi="Times New Roman" w:cs="Times New Roman"/>
          <w:i/>
          <w:sz w:val="28"/>
          <w:szCs w:val="28"/>
        </w:rPr>
        <w:t>- w zakresie przepisów Rozdziału 4 „Sposób sporządzenia, forma i treść operatu szacunkowego” § 55-57 opisujące zasady i tryb sporządzania oraz zawartość operatu szacunkowego.</w:t>
      </w:r>
    </w:p>
    <w:p w:rsidR="00120268" w:rsidRPr="003F6302" w:rsidRDefault="006428D4" w:rsidP="00963D05">
      <w:pPr>
        <w:shd w:val="clear" w:color="auto" w:fill="FFFFFF"/>
        <w:spacing w:after="0"/>
        <w:jc w:val="both"/>
        <w:rPr>
          <w:rFonts w:ascii="Times New Roman" w:hAnsi="Times New Roman" w:cs="Times New Roman"/>
          <w:i/>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5. Prawo upadłościowe i naprawcze</w:t>
      </w:r>
      <w:r w:rsidR="00120268" w:rsidRPr="003F6302">
        <w:rPr>
          <w:rFonts w:ascii="Times New Roman" w:hAnsi="Times New Roman" w:cs="Times New Roman"/>
          <w:i/>
          <w:sz w:val="28"/>
          <w:szCs w:val="28"/>
        </w:rPr>
        <w:t xml:space="preserve"> </w:t>
      </w:r>
      <w:r w:rsidR="00120268" w:rsidRPr="003F6302">
        <w:rPr>
          <w:rFonts w:ascii="Times New Roman" w:hAnsi="Times New Roman" w:cs="Times New Roman"/>
          <w:bCs/>
          <w:sz w:val="28"/>
          <w:szCs w:val="28"/>
        </w:rPr>
        <w:t xml:space="preserve">z dnia 28 lutego 2003 r. / Dz.U.03.60.535 </w:t>
      </w:r>
      <w:r w:rsidR="00120268" w:rsidRPr="003F6302">
        <w:rPr>
          <w:rFonts w:ascii="Times New Roman" w:hAnsi="Times New Roman" w:cs="Times New Roman"/>
          <w:sz w:val="28"/>
          <w:szCs w:val="28"/>
        </w:rPr>
        <w:t>wraz z późniejszymi zmianami.</w:t>
      </w:r>
    </w:p>
    <w:p w:rsidR="00120268" w:rsidRDefault="006428D4" w:rsidP="00963D05">
      <w:pPr>
        <w:jc w:val="both"/>
        <w:rPr>
          <w:rFonts w:ascii="Times New Roman" w:hAnsi="Times New Roman" w:cs="Times New Roman"/>
          <w:sz w:val="28"/>
          <w:szCs w:val="28"/>
        </w:rPr>
      </w:pPr>
      <w:r w:rsidRPr="003F6302">
        <w:rPr>
          <w:rFonts w:ascii="Times New Roman" w:hAnsi="Times New Roman" w:cs="Times New Roman"/>
          <w:sz w:val="28"/>
          <w:szCs w:val="28"/>
        </w:rPr>
        <w:tab/>
      </w:r>
      <w:r w:rsidR="00120268" w:rsidRPr="003F6302">
        <w:rPr>
          <w:rFonts w:ascii="Times New Roman" w:hAnsi="Times New Roman" w:cs="Times New Roman"/>
          <w:sz w:val="28"/>
          <w:szCs w:val="28"/>
        </w:rPr>
        <w:t>6. Standardy Zawodowe Rzeczoznawców Majątkowych  przyjęte przez Radę Krajową Polskiej Federacji Stowarzyszeń Rzeczoznawców Majątkowych</w:t>
      </w:r>
      <w:r w:rsidR="00963D05" w:rsidRPr="003F6302">
        <w:rPr>
          <w:rFonts w:ascii="Times New Roman" w:hAnsi="Times New Roman" w:cs="Times New Roman"/>
          <w:sz w:val="28"/>
          <w:szCs w:val="28"/>
        </w:rPr>
        <w:t xml:space="preserve"> </w:t>
      </w:r>
      <w:r w:rsidR="00120268" w:rsidRPr="003F6302">
        <w:rPr>
          <w:rFonts w:ascii="Times New Roman" w:hAnsi="Times New Roman" w:cs="Times New Roman"/>
          <w:sz w:val="28"/>
          <w:szCs w:val="28"/>
        </w:rPr>
        <w:t>– jako pods</w:t>
      </w:r>
      <w:r w:rsidR="00963D05" w:rsidRPr="003F6302">
        <w:rPr>
          <w:rFonts w:ascii="Times New Roman" w:hAnsi="Times New Roman" w:cs="Times New Roman"/>
          <w:sz w:val="28"/>
          <w:szCs w:val="28"/>
        </w:rPr>
        <w:t>tawa merytoryczna i warsztatowa</w:t>
      </w:r>
    </w:p>
    <w:p w:rsidR="0066734D" w:rsidRPr="003F6302" w:rsidRDefault="0066734D" w:rsidP="00963D05">
      <w:pPr>
        <w:jc w:val="both"/>
        <w:rPr>
          <w:rFonts w:ascii="Times New Roman" w:hAnsi="Times New Roman" w:cs="Times New Roman"/>
          <w:sz w:val="28"/>
          <w:szCs w:val="28"/>
        </w:rPr>
      </w:pPr>
    </w:p>
    <w:p w:rsidR="00120268" w:rsidRPr="003F6302" w:rsidRDefault="00120268" w:rsidP="00963D05">
      <w:pPr>
        <w:pStyle w:val="Nagwek2"/>
      </w:pPr>
      <w:bookmarkStart w:id="5" w:name="_Toc493501917"/>
      <w:r w:rsidRPr="003F6302">
        <w:lastRenderedPageBreak/>
        <w:t>1.5</w:t>
      </w:r>
      <w:r w:rsidR="00963D05" w:rsidRPr="003F6302">
        <w:t>.</w:t>
      </w:r>
      <w:r w:rsidRPr="003F6302">
        <w:t xml:space="preserve"> Źródła informacji i wykorzystane materiały</w:t>
      </w:r>
      <w:bookmarkEnd w:id="5"/>
    </w:p>
    <w:p w:rsidR="00963D05" w:rsidRPr="003F6302" w:rsidRDefault="00963D05" w:rsidP="00963D05">
      <w:pPr>
        <w:rPr>
          <w:lang w:eastAsia="pl-PL"/>
        </w:rPr>
      </w:pPr>
    </w:p>
    <w:p w:rsidR="00120268" w:rsidRPr="003F6302" w:rsidRDefault="00120268" w:rsidP="00963D05">
      <w:pPr>
        <w:jc w:val="both"/>
        <w:rPr>
          <w:rFonts w:ascii="Times New Roman" w:hAnsi="Times New Roman" w:cs="Times New Roman"/>
          <w:b/>
          <w:sz w:val="28"/>
          <w:szCs w:val="28"/>
          <w:u w:val="single"/>
        </w:rPr>
      </w:pPr>
      <w:r w:rsidRPr="003F6302">
        <w:rPr>
          <w:rFonts w:ascii="Times New Roman" w:hAnsi="Times New Roman" w:cs="Times New Roman"/>
          <w:b/>
          <w:sz w:val="28"/>
          <w:szCs w:val="28"/>
          <w:u w:val="single"/>
        </w:rPr>
        <w:t>(1)</w:t>
      </w:r>
      <w:r w:rsidRPr="003F6302">
        <w:rPr>
          <w:rFonts w:ascii="Times New Roman" w:hAnsi="Times New Roman" w:cs="Times New Roman"/>
          <w:b/>
          <w:sz w:val="28"/>
          <w:szCs w:val="28"/>
          <w:u w:val="single"/>
        </w:rPr>
        <w:tab/>
        <w:t>Źródła informacji</w:t>
      </w:r>
    </w:p>
    <w:p w:rsidR="00120268" w:rsidRPr="003F6302" w:rsidRDefault="00120268" w:rsidP="00963D05">
      <w:pPr>
        <w:spacing w:after="120"/>
        <w:jc w:val="both"/>
        <w:rPr>
          <w:rFonts w:ascii="Times New Roman" w:hAnsi="Times New Roman" w:cs="Times New Roman"/>
          <w:sz w:val="28"/>
          <w:szCs w:val="28"/>
        </w:rPr>
      </w:pPr>
      <w:r w:rsidRPr="003F6302">
        <w:rPr>
          <w:rFonts w:ascii="Times New Roman" w:hAnsi="Times New Roman" w:cs="Times New Roman"/>
          <w:sz w:val="28"/>
          <w:szCs w:val="28"/>
        </w:rPr>
        <w:t xml:space="preserve">1. Starostwo Powiatowe w </w:t>
      </w:r>
      <w:r w:rsidR="0045141B" w:rsidRPr="003F6302">
        <w:rPr>
          <w:rFonts w:ascii="Times New Roman" w:hAnsi="Times New Roman" w:cs="Times New Roman"/>
          <w:sz w:val="28"/>
          <w:szCs w:val="28"/>
        </w:rPr>
        <w:t>Dąbrowie Tarnowskiej</w:t>
      </w:r>
      <w:r w:rsidRPr="003F6302">
        <w:rPr>
          <w:rFonts w:ascii="Times New Roman" w:hAnsi="Times New Roman" w:cs="Times New Roman"/>
          <w:sz w:val="28"/>
          <w:szCs w:val="28"/>
        </w:rPr>
        <w:t xml:space="preserve"> – dane zawarte w aktach notarialnych, dotyczące transakcji nieruchomościami porównywalnymi.</w:t>
      </w:r>
    </w:p>
    <w:p w:rsidR="00120268" w:rsidRPr="003F6302" w:rsidRDefault="00120268" w:rsidP="00963D05">
      <w:pPr>
        <w:spacing w:after="120"/>
        <w:jc w:val="both"/>
        <w:rPr>
          <w:rFonts w:ascii="Times New Roman" w:hAnsi="Times New Roman" w:cs="Times New Roman"/>
          <w:sz w:val="28"/>
          <w:szCs w:val="28"/>
        </w:rPr>
      </w:pPr>
      <w:r w:rsidRPr="003F6302">
        <w:rPr>
          <w:rFonts w:ascii="Times New Roman" w:hAnsi="Times New Roman" w:cs="Times New Roman"/>
          <w:sz w:val="28"/>
          <w:szCs w:val="28"/>
        </w:rPr>
        <w:t xml:space="preserve">2. Miejscowy Plan Zagospodarowania Przestrzennego </w:t>
      </w:r>
      <w:r w:rsidR="00452106" w:rsidRPr="003F6302">
        <w:rPr>
          <w:rFonts w:ascii="Times New Roman" w:hAnsi="Times New Roman" w:cs="Times New Roman"/>
          <w:sz w:val="28"/>
          <w:szCs w:val="28"/>
        </w:rPr>
        <w:t xml:space="preserve">Urzędu </w:t>
      </w:r>
      <w:r w:rsidR="0045141B" w:rsidRPr="003F6302">
        <w:rPr>
          <w:rFonts w:ascii="Times New Roman" w:hAnsi="Times New Roman" w:cs="Times New Roman"/>
          <w:sz w:val="28"/>
          <w:szCs w:val="28"/>
        </w:rPr>
        <w:t>Gminy</w:t>
      </w:r>
      <w:r w:rsidR="00452106" w:rsidRPr="003F6302">
        <w:rPr>
          <w:rFonts w:ascii="Times New Roman" w:hAnsi="Times New Roman" w:cs="Times New Roman"/>
          <w:sz w:val="28"/>
          <w:szCs w:val="28"/>
        </w:rPr>
        <w:t xml:space="preserve"> </w:t>
      </w:r>
      <w:r w:rsidR="00FB6989">
        <w:rPr>
          <w:rFonts w:ascii="Times New Roman" w:hAnsi="Times New Roman" w:cs="Times New Roman"/>
          <w:sz w:val="28"/>
          <w:szCs w:val="28"/>
        </w:rPr>
        <w:t>Mrozy</w:t>
      </w:r>
      <w:r w:rsidRPr="003F6302">
        <w:rPr>
          <w:rFonts w:ascii="Times New Roman" w:hAnsi="Times New Roman" w:cs="Times New Roman"/>
          <w:sz w:val="28"/>
          <w:szCs w:val="28"/>
        </w:rPr>
        <w:t xml:space="preserve"> wraz z uchwalonym studium uwarunkowań i kierunków zagospodarowania przestrzennego gminy.</w:t>
      </w:r>
    </w:p>
    <w:p w:rsidR="00120268" w:rsidRPr="003F6302" w:rsidRDefault="00120268" w:rsidP="00963D05">
      <w:pPr>
        <w:jc w:val="both"/>
        <w:rPr>
          <w:rFonts w:ascii="Times New Roman" w:hAnsi="Times New Roman" w:cs="Times New Roman"/>
          <w:b/>
          <w:sz w:val="28"/>
          <w:szCs w:val="28"/>
          <w:u w:val="single"/>
        </w:rPr>
      </w:pPr>
      <w:r w:rsidRPr="003F6302">
        <w:rPr>
          <w:rFonts w:ascii="Times New Roman" w:hAnsi="Times New Roman" w:cs="Times New Roman"/>
          <w:b/>
          <w:sz w:val="28"/>
          <w:szCs w:val="28"/>
          <w:u w:val="single"/>
        </w:rPr>
        <w:t xml:space="preserve"> (2)</w:t>
      </w:r>
      <w:r w:rsidRPr="003F6302">
        <w:rPr>
          <w:rFonts w:ascii="Times New Roman" w:hAnsi="Times New Roman" w:cs="Times New Roman"/>
          <w:b/>
          <w:sz w:val="28"/>
          <w:szCs w:val="28"/>
          <w:u w:val="single"/>
        </w:rPr>
        <w:tab/>
        <w:t>Literatura fachowa</w:t>
      </w:r>
    </w:p>
    <w:p w:rsidR="00120268" w:rsidRPr="003F6302" w:rsidRDefault="00120268" w:rsidP="00963D05">
      <w:pPr>
        <w:spacing w:after="120"/>
        <w:jc w:val="both"/>
        <w:rPr>
          <w:rFonts w:ascii="Times New Roman" w:hAnsi="Times New Roman" w:cs="Times New Roman"/>
          <w:sz w:val="28"/>
          <w:szCs w:val="28"/>
        </w:rPr>
      </w:pPr>
      <w:r w:rsidRPr="003F6302">
        <w:rPr>
          <w:rFonts w:ascii="Times New Roman" w:hAnsi="Times New Roman" w:cs="Times New Roman"/>
          <w:sz w:val="28"/>
          <w:szCs w:val="28"/>
        </w:rPr>
        <w:t xml:space="preserve">1. Wycena nieruchomości – Zasady i procedury – R. Cymerman i A. Hopper – Polska Federacja Stowarzyszeń Rzeczoznawców Majątkowych, Warszawa 2005 </w:t>
      </w:r>
    </w:p>
    <w:p w:rsidR="00120268" w:rsidRPr="003F6302" w:rsidRDefault="00120268" w:rsidP="00963D05">
      <w:pPr>
        <w:spacing w:after="120"/>
        <w:jc w:val="both"/>
        <w:rPr>
          <w:rFonts w:ascii="Times New Roman" w:hAnsi="Times New Roman" w:cs="Times New Roman"/>
          <w:sz w:val="28"/>
          <w:szCs w:val="28"/>
        </w:rPr>
      </w:pPr>
      <w:r w:rsidRPr="003F6302">
        <w:rPr>
          <w:rFonts w:ascii="Times New Roman" w:hAnsi="Times New Roman" w:cs="Times New Roman"/>
          <w:sz w:val="28"/>
          <w:szCs w:val="28"/>
        </w:rPr>
        <w:t xml:space="preserve">2. Wycena nieruchomości przy zastosowaniu podejścia porównawczego –       M. </w:t>
      </w:r>
      <w:proofErr w:type="spellStart"/>
      <w:r w:rsidRPr="003F6302">
        <w:rPr>
          <w:rFonts w:ascii="Times New Roman" w:hAnsi="Times New Roman" w:cs="Times New Roman"/>
          <w:sz w:val="28"/>
          <w:szCs w:val="28"/>
        </w:rPr>
        <w:t>Prystupa</w:t>
      </w:r>
      <w:proofErr w:type="spellEnd"/>
      <w:r w:rsidRPr="003F6302">
        <w:rPr>
          <w:rFonts w:ascii="Times New Roman" w:hAnsi="Times New Roman" w:cs="Times New Roman"/>
          <w:sz w:val="28"/>
          <w:szCs w:val="28"/>
        </w:rPr>
        <w:t xml:space="preserve"> – Polska  Federacja Stowarzyszeń Rzeczoznawców Majątkowych, Warszawa 2003 rok.</w:t>
      </w:r>
    </w:p>
    <w:p w:rsidR="00120268" w:rsidRPr="003F6302" w:rsidRDefault="00120268" w:rsidP="00963D05">
      <w:pPr>
        <w:spacing w:after="120"/>
        <w:jc w:val="both"/>
        <w:rPr>
          <w:rFonts w:ascii="Times New Roman" w:hAnsi="Times New Roman" w:cs="Times New Roman"/>
          <w:sz w:val="28"/>
          <w:szCs w:val="28"/>
        </w:rPr>
      </w:pPr>
      <w:r w:rsidRPr="003F6302">
        <w:rPr>
          <w:rFonts w:ascii="Times New Roman" w:hAnsi="Times New Roman" w:cs="Times New Roman"/>
          <w:sz w:val="28"/>
          <w:szCs w:val="28"/>
        </w:rPr>
        <w:t xml:space="preserve">3. Wycena nieruchomości – Z. J. Boczek – </w:t>
      </w:r>
      <w:proofErr w:type="spellStart"/>
      <w:r w:rsidRPr="003F6302">
        <w:rPr>
          <w:rFonts w:ascii="Times New Roman" w:hAnsi="Times New Roman" w:cs="Times New Roman"/>
          <w:sz w:val="28"/>
          <w:szCs w:val="28"/>
        </w:rPr>
        <w:t>Currenda</w:t>
      </w:r>
      <w:proofErr w:type="spellEnd"/>
      <w:r w:rsidRPr="003F6302">
        <w:rPr>
          <w:rFonts w:ascii="Times New Roman" w:hAnsi="Times New Roman" w:cs="Times New Roman"/>
          <w:sz w:val="28"/>
          <w:szCs w:val="28"/>
        </w:rPr>
        <w:t xml:space="preserve"> Sp. Z.o.o., Sopot 2001 rok.</w:t>
      </w:r>
    </w:p>
    <w:p w:rsidR="00120268" w:rsidRPr="003F6302" w:rsidRDefault="00120268" w:rsidP="00963D05">
      <w:pPr>
        <w:spacing w:after="120"/>
        <w:jc w:val="both"/>
        <w:rPr>
          <w:rFonts w:ascii="Times New Roman" w:hAnsi="Times New Roman" w:cs="Times New Roman"/>
          <w:sz w:val="28"/>
          <w:szCs w:val="28"/>
        </w:rPr>
      </w:pPr>
      <w:r w:rsidRPr="003F6302">
        <w:rPr>
          <w:rFonts w:ascii="Times New Roman" w:hAnsi="Times New Roman" w:cs="Times New Roman"/>
          <w:sz w:val="28"/>
          <w:szCs w:val="28"/>
        </w:rPr>
        <w:t xml:space="preserve">4. Wycena mienia – M. </w:t>
      </w:r>
      <w:proofErr w:type="spellStart"/>
      <w:r w:rsidRPr="003F6302">
        <w:rPr>
          <w:rFonts w:ascii="Times New Roman" w:hAnsi="Times New Roman" w:cs="Times New Roman"/>
          <w:sz w:val="28"/>
          <w:szCs w:val="28"/>
        </w:rPr>
        <w:t>Prystupa</w:t>
      </w:r>
      <w:proofErr w:type="spellEnd"/>
      <w:r w:rsidRPr="003F6302">
        <w:rPr>
          <w:rFonts w:ascii="Times New Roman" w:hAnsi="Times New Roman" w:cs="Times New Roman"/>
          <w:sz w:val="28"/>
          <w:szCs w:val="28"/>
        </w:rPr>
        <w:t xml:space="preserve"> – Centrum Informacji Menadżera, Warszawa 2000 rok.</w:t>
      </w:r>
    </w:p>
    <w:p w:rsidR="008625B5" w:rsidRPr="003F6302" w:rsidRDefault="008625B5" w:rsidP="00120268">
      <w:pPr>
        <w:spacing w:after="120"/>
        <w:rPr>
          <w:rFonts w:ascii="Times New Roman" w:hAnsi="Times New Roman" w:cs="Times New Roman"/>
          <w:b/>
          <w:sz w:val="28"/>
          <w:szCs w:val="28"/>
        </w:rPr>
      </w:pPr>
    </w:p>
    <w:p w:rsidR="00120268" w:rsidRPr="003F6302" w:rsidRDefault="00963D05" w:rsidP="00963D05">
      <w:pPr>
        <w:pStyle w:val="Nagwek2"/>
      </w:pPr>
      <w:bookmarkStart w:id="6" w:name="_Toc493501918"/>
      <w:r w:rsidRPr="003F6302">
        <w:t>1.6. Materiały pomocnicze</w:t>
      </w:r>
      <w:bookmarkEnd w:id="6"/>
    </w:p>
    <w:p w:rsidR="00963D05" w:rsidRPr="003F6302" w:rsidRDefault="00963D05" w:rsidP="00963D05">
      <w:pPr>
        <w:rPr>
          <w:color w:val="FF0000"/>
          <w:lang w:eastAsia="pl-PL"/>
        </w:rPr>
      </w:pPr>
    </w:p>
    <w:p w:rsidR="00120268" w:rsidRPr="003F6302" w:rsidRDefault="00120268" w:rsidP="00963D05">
      <w:pPr>
        <w:pStyle w:val="Akapitzlist"/>
        <w:numPr>
          <w:ilvl w:val="0"/>
          <w:numId w:val="14"/>
        </w:numPr>
        <w:spacing w:after="0"/>
        <w:jc w:val="both"/>
        <w:rPr>
          <w:rFonts w:ascii="Times New Roman" w:hAnsi="Times New Roman"/>
          <w:sz w:val="28"/>
          <w:szCs w:val="28"/>
        </w:rPr>
      </w:pPr>
      <w:r w:rsidRPr="003F6302">
        <w:rPr>
          <w:rFonts w:ascii="Times New Roman" w:hAnsi="Times New Roman"/>
          <w:sz w:val="28"/>
          <w:szCs w:val="28"/>
        </w:rPr>
        <w:t>Wyniki oględzin.</w:t>
      </w:r>
    </w:p>
    <w:p w:rsidR="00120268" w:rsidRPr="003F6302" w:rsidRDefault="00120268" w:rsidP="00963D05">
      <w:pPr>
        <w:pStyle w:val="Akapitzlist"/>
        <w:numPr>
          <w:ilvl w:val="0"/>
          <w:numId w:val="14"/>
        </w:numPr>
        <w:spacing w:after="0"/>
        <w:jc w:val="both"/>
        <w:rPr>
          <w:rFonts w:ascii="Times New Roman" w:hAnsi="Times New Roman"/>
          <w:sz w:val="28"/>
          <w:szCs w:val="28"/>
        </w:rPr>
      </w:pPr>
      <w:r w:rsidRPr="003F6302">
        <w:rPr>
          <w:rFonts w:ascii="Times New Roman" w:hAnsi="Times New Roman"/>
          <w:sz w:val="28"/>
          <w:szCs w:val="28"/>
        </w:rPr>
        <w:t>Informacje i dokumenty udostępnione przez Zleceniodawcę.</w:t>
      </w:r>
    </w:p>
    <w:p w:rsidR="00120268" w:rsidRPr="003F6302" w:rsidRDefault="00120268" w:rsidP="00963D05">
      <w:pPr>
        <w:pStyle w:val="Akapitzlist"/>
        <w:numPr>
          <w:ilvl w:val="0"/>
          <w:numId w:val="14"/>
        </w:numPr>
        <w:spacing w:after="0"/>
        <w:jc w:val="both"/>
        <w:rPr>
          <w:rFonts w:ascii="Times New Roman" w:hAnsi="Times New Roman"/>
          <w:sz w:val="28"/>
          <w:szCs w:val="28"/>
        </w:rPr>
      </w:pPr>
      <w:r w:rsidRPr="003F6302">
        <w:rPr>
          <w:rFonts w:ascii="Times New Roman" w:hAnsi="Times New Roman"/>
          <w:sz w:val="28"/>
          <w:szCs w:val="28"/>
        </w:rPr>
        <w:t>Kopie map terenu.</w:t>
      </w:r>
    </w:p>
    <w:p w:rsidR="00120268" w:rsidRPr="003F6302" w:rsidRDefault="00963D05" w:rsidP="00963D05">
      <w:pPr>
        <w:pStyle w:val="Akapitzlist"/>
        <w:numPr>
          <w:ilvl w:val="0"/>
          <w:numId w:val="14"/>
        </w:numPr>
        <w:spacing w:after="0"/>
        <w:jc w:val="both"/>
        <w:rPr>
          <w:rFonts w:ascii="Times New Roman" w:hAnsi="Times New Roman"/>
          <w:sz w:val="28"/>
          <w:szCs w:val="28"/>
        </w:rPr>
      </w:pPr>
      <w:r w:rsidRPr="003F6302">
        <w:rPr>
          <w:rFonts w:ascii="Times New Roman" w:hAnsi="Times New Roman"/>
          <w:sz w:val="28"/>
          <w:szCs w:val="28"/>
        </w:rPr>
        <w:t xml:space="preserve">Informacje uzyskane w Starostwie </w:t>
      </w:r>
      <w:r w:rsidR="00120268" w:rsidRPr="003F6302">
        <w:rPr>
          <w:rFonts w:ascii="Times New Roman" w:hAnsi="Times New Roman"/>
          <w:sz w:val="28"/>
          <w:szCs w:val="28"/>
        </w:rPr>
        <w:t>P</w:t>
      </w:r>
      <w:r w:rsidRPr="003F6302">
        <w:rPr>
          <w:rFonts w:ascii="Times New Roman" w:hAnsi="Times New Roman"/>
          <w:sz w:val="28"/>
          <w:szCs w:val="28"/>
        </w:rPr>
        <w:t>owiatowym</w:t>
      </w:r>
      <w:r w:rsidR="00120268" w:rsidRPr="003F6302">
        <w:rPr>
          <w:rFonts w:ascii="Times New Roman" w:hAnsi="Times New Roman"/>
          <w:sz w:val="28"/>
          <w:szCs w:val="28"/>
        </w:rPr>
        <w:t xml:space="preserve"> w </w:t>
      </w:r>
      <w:r w:rsidR="003F6302" w:rsidRPr="003F6302">
        <w:rPr>
          <w:rFonts w:ascii="Times New Roman" w:hAnsi="Times New Roman"/>
          <w:sz w:val="28"/>
          <w:szCs w:val="28"/>
        </w:rPr>
        <w:t>Mińsku Mazowieckim</w:t>
      </w:r>
      <w:r w:rsidR="00120268" w:rsidRPr="003F6302">
        <w:rPr>
          <w:rFonts w:ascii="Times New Roman" w:hAnsi="Times New Roman"/>
          <w:sz w:val="28"/>
          <w:szCs w:val="28"/>
        </w:rPr>
        <w:t xml:space="preserve"> w zakresie transakcji nieruchomościami </w:t>
      </w:r>
    </w:p>
    <w:p w:rsidR="00120268" w:rsidRPr="003F6302" w:rsidRDefault="00120268" w:rsidP="00963D05">
      <w:pPr>
        <w:pStyle w:val="Akapitzlist"/>
        <w:numPr>
          <w:ilvl w:val="0"/>
          <w:numId w:val="14"/>
        </w:numPr>
        <w:spacing w:after="0"/>
        <w:jc w:val="both"/>
        <w:rPr>
          <w:rFonts w:ascii="Times New Roman" w:hAnsi="Times New Roman"/>
          <w:sz w:val="28"/>
          <w:szCs w:val="28"/>
        </w:rPr>
      </w:pPr>
      <w:r w:rsidRPr="003F6302">
        <w:rPr>
          <w:rFonts w:ascii="Times New Roman" w:hAnsi="Times New Roman"/>
          <w:sz w:val="28"/>
          <w:szCs w:val="28"/>
        </w:rPr>
        <w:t xml:space="preserve">Informacje uzyskane w Urzędzie </w:t>
      </w:r>
      <w:r w:rsidR="0045141B" w:rsidRPr="003F6302">
        <w:rPr>
          <w:rFonts w:ascii="Times New Roman" w:hAnsi="Times New Roman"/>
          <w:sz w:val="28"/>
          <w:szCs w:val="28"/>
        </w:rPr>
        <w:t>Gminy</w:t>
      </w:r>
      <w:r w:rsidR="00C176D2" w:rsidRPr="003F6302">
        <w:rPr>
          <w:rFonts w:ascii="Times New Roman" w:hAnsi="Times New Roman"/>
          <w:sz w:val="28"/>
          <w:szCs w:val="28"/>
        </w:rPr>
        <w:t xml:space="preserve"> </w:t>
      </w:r>
      <w:r w:rsidR="003F6302" w:rsidRPr="003F6302">
        <w:rPr>
          <w:rFonts w:ascii="Times New Roman" w:hAnsi="Times New Roman"/>
          <w:sz w:val="28"/>
          <w:szCs w:val="28"/>
        </w:rPr>
        <w:t>Mrozy</w:t>
      </w:r>
      <w:r w:rsidRPr="003F6302">
        <w:rPr>
          <w:rFonts w:ascii="Times New Roman" w:hAnsi="Times New Roman"/>
          <w:sz w:val="28"/>
          <w:szCs w:val="28"/>
        </w:rPr>
        <w:t>, na temat przeznaczenia terenu w planie zagospodarowania przestrzennego.</w:t>
      </w:r>
    </w:p>
    <w:p w:rsidR="00120268" w:rsidRPr="003F6302" w:rsidRDefault="00120268" w:rsidP="00963D05">
      <w:pPr>
        <w:pStyle w:val="Akapitzlist"/>
        <w:numPr>
          <w:ilvl w:val="0"/>
          <w:numId w:val="14"/>
        </w:numPr>
        <w:spacing w:after="0"/>
        <w:jc w:val="both"/>
        <w:rPr>
          <w:rFonts w:ascii="Times New Roman" w:hAnsi="Times New Roman"/>
          <w:sz w:val="28"/>
          <w:szCs w:val="28"/>
        </w:rPr>
      </w:pPr>
      <w:r w:rsidRPr="003F6302">
        <w:rPr>
          <w:rFonts w:ascii="Times New Roman" w:hAnsi="Times New Roman"/>
          <w:sz w:val="28"/>
          <w:szCs w:val="28"/>
        </w:rPr>
        <w:t>Odpis  KW</w:t>
      </w:r>
    </w:p>
    <w:p w:rsidR="008625B5" w:rsidRDefault="008625B5" w:rsidP="00120268">
      <w:pPr>
        <w:spacing w:after="0"/>
        <w:rPr>
          <w:rFonts w:ascii="Times New Roman" w:hAnsi="Times New Roman" w:cs="Times New Roman"/>
          <w:color w:val="FF0000"/>
          <w:sz w:val="28"/>
          <w:szCs w:val="28"/>
        </w:rPr>
      </w:pPr>
    </w:p>
    <w:p w:rsidR="00286CC9" w:rsidRDefault="00286CC9" w:rsidP="00120268">
      <w:pPr>
        <w:spacing w:after="0"/>
        <w:rPr>
          <w:rFonts w:ascii="Times New Roman" w:hAnsi="Times New Roman" w:cs="Times New Roman"/>
          <w:color w:val="FF0000"/>
          <w:sz w:val="28"/>
          <w:szCs w:val="28"/>
        </w:rPr>
      </w:pPr>
    </w:p>
    <w:p w:rsidR="00286CC9" w:rsidRPr="003F6302" w:rsidRDefault="00286CC9" w:rsidP="00120268">
      <w:pPr>
        <w:spacing w:after="0"/>
        <w:rPr>
          <w:rFonts w:ascii="Times New Roman" w:hAnsi="Times New Roman" w:cs="Times New Roman"/>
          <w:color w:val="FF0000"/>
          <w:sz w:val="28"/>
          <w:szCs w:val="28"/>
        </w:rPr>
      </w:pPr>
    </w:p>
    <w:p w:rsidR="00120268" w:rsidRPr="003F6302" w:rsidRDefault="00120268" w:rsidP="006428D4">
      <w:pPr>
        <w:pStyle w:val="Nagwek2"/>
      </w:pPr>
      <w:bookmarkStart w:id="7" w:name="_Toc493501919"/>
      <w:r w:rsidRPr="003F6302">
        <w:lastRenderedPageBreak/>
        <w:t>1.7 Określenie istotnych dat dla operatu szacunkowego</w:t>
      </w:r>
      <w:bookmarkEnd w:id="7"/>
    </w:p>
    <w:p w:rsidR="00120268" w:rsidRPr="003F6302" w:rsidRDefault="00120268" w:rsidP="00144E4F">
      <w:pPr>
        <w:spacing w:after="0"/>
        <w:rPr>
          <w:rFonts w:ascii="Times New Roman" w:hAnsi="Times New Roman" w:cs="Times New Roman"/>
          <w:sz w:val="28"/>
          <w:szCs w:val="28"/>
        </w:rPr>
      </w:pPr>
    </w:p>
    <w:tbl>
      <w:tblPr>
        <w:tblW w:w="0" w:type="auto"/>
        <w:tblLook w:val="04A0" w:firstRow="1" w:lastRow="0" w:firstColumn="1" w:lastColumn="0" w:noHBand="0" w:noVBand="1"/>
      </w:tblPr>
      <w:tblGrid>
        <w:gridCol w:w="4655"/>
        <w:gridCol w:w="1549"/>
        <w:gridCol w:w="3084"/>
      </w:tblGrid>
      <w:tr w:rsidR="003F6302" w:rsidRPr="003F6302" w:rsidTr="00A43F6B">
        <w:tc>
          <w:tcPr>
            <w:tcW w:w="6204" w:type="dxa"/>
            <w:gridSpan w:val="2"/>
            <w:shd w:val="clear" w:color="auto" w:fill="auto"/>
          </w:tcPr>
          <w:p w:rsidR="00A43F6B" w:rsidRPr="003F6302" w:rsidRDefault="00A43F6B" w:rsidP="00A43F6B">
            <w:pPr>
              <w:pStyle w:val="Bezodstpw"/>
              <w:ind w:firstLine="0"/>
              <w:rPr>
                <w:b/>
              </w:rPr>
            </w:pPr>
            <w:r w:rsidRPr="003F6302">
              <w:t xml:space="preserve">Data sporządzenia wyceny                                                                         </w:t>
            </w:r>
          </w:p>
        </w:tc>
        <w:tc>
          <w:tcPr>
            <w:tcW w:w="3084" w:type="dxa"/>
            <w:shd w:val="clear" w:color="auto" w:fill="auto"/>
          </w:tcPr>
          <w:p w:rsidR="00A43F6B" w:rsidRPr="003F6302" w:rsidRDefault="0045141B" w:rsidP="00A43F6B">
            <w:pPr>
              <w:pStyle w:val="Bezodstpw"/>
              <w:jc w:val="right"/>
            </w:pPr>
            <w:r w:rsidRPr="003F6302">
              <w:t>15.09</w:t>
            </w:r>
            <w:r w:rsidR="00A43F6B" w:rsidRPr="003F6302">
              <w:t>.2017 r.</w:t>
            </w:r>
          </w:p>
          <w:p w:rsidR="00A43F6B" w:rsidRPr="003F6302" w:rsidRDefault="00A43F6B" w:rsidP="00A43F6B">
            <w:pPr>
              <w:pStyle w:val="Bezodstpw"/>
              <w:jc w:val="right"/>
              <w:rPr>
                <w:b/>
              </w:rPr>
            </w:pPr>
          </w:p>
        </w:tc>
      </w:tr>
      <w:tr w:rsidR="003F6302" w:rsidRPr="003F6302" w:rsidTr="00A43F6B">
        <w:tc>
          <w:tcPr>
            <w:tcW w:w="6204" w:type="dxa"/>
            <w:gridSpan w:val="2"/>
            <w:shd w:val="clear" w:color="auto" w:fill="auto"/>
          </w:tcPr>
          <w:p w:rsidR="00A43F6B" w:rsidRPr="003F6302" w:rsidRDefault="00A43F6B" w:rsidP="00A43F6B">
            <w:pPr>
              <w:pStyle w:val="Bezodstpw"/>
              <w:ind w:firstLine="0"/>
            </w:pPr>
            <w:r w:rsidRPr="003F6302">
              <w:t xml:space="preserve">Data, na którą określono wartość przedmiotu wyceny         </w:t>
            </w:r>
          </w:p>
          <w:p w:rsidR="00A43F6B" w:rsidRPr="003F6302" w:rsidRDefault="00A43F6B" w:rsidP="00A43F6B">
            <w:pPr>
              <w:pStyle w:val="Bezodstpw"/>
              <w:rPr>
                <w:b/>
              </w:rPr>
            </w:pPr>
            <w:r w:rsidRPr="003F6302">
              <w:t xml:space="preserve">                     </w:t>
            </w:r>
          </w:p>
        </w:tc>
        <w:tc>
          <w:tcPr>
            <w:tcW w:w="3084" w:type="dxa"/>
            <w:shd w:val="clear" w:color="auto" w:fill="auto"/>
          </w:tcPr>
          <w:p w:rsidR="00A43F6B" w:rsidRPr="003F6302" w:rsidRDefault="0045141B" w:rsidP="00A43F6B">
            <w:pPr>
              <w:pStyle w:val="Bezodstpw"/>
              <w:jc w:val="right"/>
            </w:pPr>
            <w:r w:rsidRPr="003F6302">
              <w:t>15.09</w:t>
            </w:r>
            <w:r w:rsidR="00A43F6B" w:rsidRPr="003F6302">
              <w:t>.2017 r.</w:t>
            </w:r>
          </w:p>
          <w:p w:rsidR="00A43F6B" w:rsidRPr="003F6302" w:rsidRDefault="00A43F6B" w:rsidP="00A43F6B">
            <w:pPr>
              <w:pStyle w:val="Bezodstpw"/>
              <w:jc w:val="right"/>
              <w:rPr>
                <w:b/>
              </w:rPr>
            </w:pPr>
          </w:p>
        </w:tc>
      </w:tr>
      <w:tr w:rsidR="003F6302" w:rsidRPr="003F6302" w:rsidTr="00A43F6B">
        <w:tc>
          <w:tcPr>
            <w:tcW w:w="6204" w:type="dxa"/>
            <w:gridSpan w:val="2"/>
            <w:shd w:val="clear" w:color="auto" w:fill="auto"/>
          </w:tcPr>
          <w:p w:rsidR="00A43F6B" w:rsidRPr="003F6302" w:rsidRDefault="00A43F6B" w:rsidP="00A43F6B">
            <w:pPr>
              <w:pStyle w:val="Bezodstpw"/>
              <w:ind w:firstLine="0"/>
            </w:pPr>
            <w:r w:rsidRPr="003F6302">
              <w:t>Data, na którą określono i uwzględniono w wycenie stan przedmiotu wyceny - ustalona wartość nieruchomości nie uwzględnia podatków i opłat, jakie potencjalny nabywca nieruchomości będzie zobowiązany zapłacić w związku z jej nabyciem.</w:t>
            </w:r>
          </w:p>
          <w:p w:rsidR="00A43F6B" w:rsidRPr="003F6302" w:rsidRDefault="00A43F6B" w:rsidP="00A43F6B">
            <w:pPr>
              <w:pStyle w:val="Bezodstpw"/>
            </w:pPr>
          </w:p>
        </w:tc>
        <w:tc>
          <w:tcPr>
            <w:tcW w:w="3084" w:type="dxa"/>
            <w:shd w:val="clear" w:color="auto" w:fill="auto"/>
          </w:tcPr>
          <w:p w:rsidR="00A43F6B" w:rsidRPr="003F6302" w:rsidRDefault="003F6302" w:rsidP="003F6302">
            <w:pPr>
              <w:pStyle w:val="Bezodstpw"/>
              <w:jc w:val="right"/>
              <w:rPr>
                <w:b/>
              </w:rPr>
            </w:pPr>
            <w:r>
              <w:t>29</w:t>
            </w:r>
            <w:r w:rsidR="0045141B" w:rsidRPr="003F6302">
              <w:t>.0</w:t>
            </w:r>
            <w:r>
              <w:t>8</w:t>
            </w:r>
            <w:r w:rsidR="00A43F6B" w:rsidRPr="003F6302">
              <w:t>.2017 r.</w:t>
            </w:r>
          </w:p>
        </w:tc>
      </w:tr>
      <w:tr w:rsidR="003F6302" w:rsidRPr="003F6302" w:rsidTr="00A43F6B">
        <w:tc>
          <w:tcPr>
            <w:tcW w:w="4655" w:type="dxa"/>
            <w:shd w:val="clear" w:color="auto" w:fill="auto"/>
          </w:tcPr>
          <w:p w:rsidR="00A43F6B" w:rsidRPr="003F6302" w:rsidRDefault="00A43F6B" w:rsidP="00A43F6B">
            <w:pPr>
              <w:pStyle w:val="Bezodstpw"/>
              <w:ind w:firstLine="0"/>
              <w:rPr>
                <w:b/>
              </w:rPr>
            </w:pPr>
            <w:r w:rsidRPr="003F6302">
              <w:t xml:space="preserve">Data dokonania oględzin nieruchomości                                                    </w:t>
            </w:r>
          </w:p>
        </w:tc>
        <w:tc>
          <w:tcPr>
            <w:tcW w:w="4633" w:type="dxa"/>
            <w:gridSpan w:val="2"/>
            <w:shd w:val="clear" w:color="auto" w:fill="auto"/>
          </w:tcPr>
          <w:p w:rsidR="00A43F6B" w:rsidRPr="003F6302" w:rsidRDefault="003F6302" w:rsidP="00A43F6B">
            <w:pPr>
              <w:pStyle w:val="Bezodstpw"/>
              <w:jc w:val="right"/>
            </w:pPr>
            <w:r>
              <w:t>29.08</w:t>
            </w:r>
            <w:r w:rsidR="0045141B" w:rsidRPr="003F6302">
              <w:t>.</w:t>
            </w:r>
            <w:r w:rsidR="00A43F6B" w:rsidRPr="003F6302">
              <w:t>2017 r.</w:t>
            </w:r>
          </w:p>
        </w:tc>
      </w:tr>
    </w:tbl>
    <w:p w:rsidR="00A43F6B" w:rsidRPr="003F6302" w:rsidRDefault="00A43F6B" w:rsidP="00144E4F">
      <w:pPr>
        <w:spacing w:after="0"/>
        <w:rPr>
          <w:rFonts w:ascii="Times New Roman" w:hAnsi="Times New Roman" w:cs="Times New Roman"/>
          <w:color w:val="FF0000"/>
          <w:sz w:val="28"/>
          <w:szCs w:val="28"/>
        </w:rPr>
      </w:pPr>
    </w:p>
    <w:p w:rsidR="00120268" w:rsidRPr="003F6302" w:rsidRDefault="00120268" w:rsidP="00120268">
      <w:pPr>
        <w:spacing w:line="400" w:lineRule="exact"/>
        <w:jc w:val="both"/>
        <w:rPr>
          <w:rFonts w:ascii="Times New Roman" w:hAnsi="Times New Roman" w:cs="Times New Roman"/>
          <w:color w:val="FF0000"/>
          <w:sz w:val="28"/>
          <w:szCs w:val="28"/>
        </w:rPr>
      </w:pPr>
    </w:p>
    <w:p w:rsidR="00120268" w:rsidRPr="003F6302" w:rsidRDefault="00A43F6B" w:rsidP="00A43F6B">
      <w:pPr>
        <w:pStyle w:val="Nagwek1"/>
      </w:pPr>
      <w:bookmarkStart w:id="8" w:name="_Toc493501920"/>
      <w:r w:rsidRPr="003F6302">
        <w:t>II OPIS PRZEDMIOTU WYCENY</w:t>
      </w:r>
      <w:bookmarkEnd w:id="8"/>
    </w:p>
    <w:p w:rsidR="00120268" w:rsidRPr="003F6302" w:rsidRDefault="00120268" w:rsidP="00120268">
      <w:pPr>
        <w:spacing w:line="400" w:lineRule="exact"/>
        <w:jc w:val="center"/>
        <w:rPr>
          <w:rFonts w:ascii="Times New Roman" w:hAnsi="Times New Roman" w:cs="Times New Roman"/>
          <w:b/>
          <w:color w:val="FF0000"/>
          <w:sz w:val="28"/>
          <w:szCs w:val="28"/>
        </w:rPr>
      </w:pPr>
    </w:p>
    <w:p w:rsidR="00120268" w:rsidRPr="003F6302" w:rsidRDefault="00120268" w:rsidP="00A43F6B">
      <w:pPr>
        <w:pStyle w:val="Nagwek2"/>
      </w:pPr>
      <w:r w:rsidRPr="003F6302">
        <w:t xml:space="preserve"> </w:t>
      </w:r>
      <w:bookmarkStart w:id="9" w:name="_Toc493501921"/>
      <w:r w:rsidR="00A43F6B" w:rsidRPr="003F6302">
        <w:t>2.1. Stan prawny nieruchomości</w:t>
      </w:r>
      <w:bookmarkEnd w:id="9"/>
    </w:p>
    <w:p w:rsidR="00120268" w:rsidRPr="003F6302" w:rsidRDefault="00120268" w:rsidP="00A43F6B">
      <w:pPr>
        <w:spacing w:after="0"/>
        <w:jc w:val="both"/>
        <w:rPr>
          <w:rFonts w:ascii="Times New Roman" w:hAnsi="Times New Roman" w:cs="Times New Roman"/>
          <w:b/>
          <w:color w:val="FF0000"/>
          <w:sz w:val="28"/>
          <w:szCs w:val="28"/>
        </w:rPr>
      </w:pPr>
    </w:p>
    <w:p w:rsidR="00120268" w:rsidRPr="009946E6" w:rsidRDefault="006428D4" w:rsidP="00A43F6B">
      <w:pPr>
        <w:jc w:val="both"/>
        <w:rPr>
          <w:rFonts w:ascii="Times New Roman" w:hAnsi="Times New Roman" w:cs="Times New Roman"/>
          <w:sz w:val="28"/>
          <w:szCs w:val="28"/>
        </w:rPr>
      </w:pPr>
      <w:r w:rsidRPr="009946E6">
        <w:rPr>
          <w:rFonts w:ascii="Times New Roman" w:hAnsi="Times New Roman" w:cs="Times New Roman"/>
          <w:sz w:val="28"/>
          <w:szCs w:val="28"/>
        </w:rPr>
        <w:tab/>
      </w:r>
      <w:r w:rsidR="00120268" w:rsidRPr="009946E6">
        <w:rPr>
          <w:rFonts w:ascii="Times New Roman" w:hAnsi="Times New Roman" w:cs="Times New Roman"/>
          <w:sz w:val="28"/>
          <w:szCs w:val="28"/>
        </w:rPr>
        <w:t xml:space="preserve">Nieruchomości podlegające wycenie położone są w </w:t>
      </w:r>
      <w:r w:rsidR="00C176D2" w:rsidRPr="009946E6">
        <w:rPr>
          <w:rFonts w:ascii="Times New Roman" w:hAnsi="Times New Roman" w:cs="Times New Roman"/>
          <w:sz w:val="28"/>
          <w:szCs w:val="28"/>
        </w:rPr>
        <w:t xml:space="preserve">miejscowości </w:t>
      </w:r>
      <w:r w:rsidR="003F6302" w:rsidRPr="009946E6">
        <w:rPr>
          <w:rFonts w:ascii="Times New Roman" w:hAnsi="Times New Roman" w:cs="Times New Roman"/>
          <w:sz w:val="28"/>
          <w:szCs w:val="28"/>
        </w:rPr>
        <w:t>Kuflew</w:t>
      </w:r>
      <w:r w:rsidR="00A43F6B" w:rsidRPr="009946E6">
        <w:rPr>
          <w:rFonts w:ascii="Times New Roman" w:hAnsi="Times New Roman" w:cs="Times New Roman"/>
          <w:sz w:val="28"/>
          <w:szCs w:val="28"/>
        </w:rPr>
        <w:t>,</w:t>
      </w:r>
      <w:r w:rsidR="00C176D2" w:rsidRPr="009946E6">
        <w:rPr>
          <w:rFonts w:ascii="Times New Roman" w:hAnsi="Times New Roman" w:cs="Times New Roman"/>
          <w:sz w:val="28"/>
          <w:szCs w:val="28"/>
        </w:rPr>
        <w:t xml:space="preserve"> gm</w:t>
      </w:r>
      <w:r w:rsidR="00A43F6B" w:rsidRPr="009946E6">
        <w:rPr>
          <w:rFonts w:ascii="Times New Roman" w:hAnsi="Times New Roman" w:cs="Times New Roman"/>
          <w:sz w:val="28"/>
          <w:szCs w:val="28"/>
        </w:rPr>
        <w:t>ina</w:t>
      </w:r>
      <w:r w:rsidR="00C176D2" w:rsidRPr="009946E6">
        <w:rPr>
          <w:rFonts w:ascii="Times New Roman" w:hAnsi="Times New Roman" w:cs="Times New Roman"/>
          <w:sz w:val="28"/>
          <w:szCs w:val="28"/>
        </w:rPr>
        <w:t xml:space="preserve"> </w:t>
      </w:r>
      <w:r w:rsidR="003F6302" w:rsidRPr="009946E6">
        <w:rPr>
          <w:rFonts w:ascii="Times New Roman" w:hAnsi="Times New Roman" w:cs="Times New Roman"/>
          <w:sz w:val="28"/>
          <w:szCs w:val="28"/>
        </w:rPr>
        <w:t>Mrozy</w:t>
      </w:r>
      <w:r w:rsidR="00120268" w:rsidRPr="009946E6">
        <w:rPr>
          <w:rFonts w:ascii="Times New Roman" w:hAnsi="Times New Roman" w:cs="Times New Roman"/>
          <w:sz w:val="28"/>
          <w:szCs w:val="28"/>
        </w:rPr>
        <w:t xml:space="preserve"> w województwie </w:t>
      </w:r>
      <w:r w:rsidR="003F6302" w:rsidRPr="009946E6">
        <w:rPr>
          <w:rFonts w:ascii="Times New Roman" w:hAnsi="Times New Roman" w:cs="Times New Roman"/>
          <w:sz w:val="28"/>
          <w:szCs w:val="28"/>
        </w:rPr>
        <w:t>mazowieckim</w:t>
      </w:r>
      <w:r w:rsidR="00120268" w:rsidRPr="009946E6">
        <w:rPr>
          <w:rFonts w:ascii="Times New Roman" w:hAnsi="Times New Roman" w:cs="Times New Roman"/>
          <w:sz w:val="28"/>
          <w:szCs w:val="28"/>
        </w:rPr>
        <w:t xml:space="preserve"> i mają uregulowany stan prawny</w:t>
      </w:r>
      <w:r w:rsidR="00323399" w:rsidRPr="009946E6">
        <w:rPr>
          <w:rFonts w:ascii="Times New Roman" w:hAnsi="Times New Roman" w:cs="Times New Roman"/>
          <w:sz w:val="28"/>
          <w:szCs w:val="28"/>
        </w:rPr>
        <w:t xml:space="preserve"> </w:t>
      </w:r>
      <w:r w:rsidR="00120268" w:rsidRPr="009946E6">
        <w:rPr>
          <w:rFonts w:ascii="Times New Roman" w:hAnsi="Times New Roman" w:cs="Times New Roman"/>
          <w:sz w:val="28"/>
          <w:szCs w:val="28"/>
        </w:rPr>
        <w:t>w księ</w:t>
      </w:r>
      <w:r w:rsidR="0045141B" w:rsidRPr="009946E6">
        <w:rPr>
          <w:rFonts w:ascii="Times New Roman" w:hAnsi="Times New Roman" w:cs="Times New Roman"/>
          <w:sz w:val="28"/>
          <w:szCs w:val="28"/>
        </w:rPr>
        <w:t>dze</w:t>
      </w:r>
      <w:r w:rsidR="00120268" w:rsidRPr="009946E6">
        <w:rPr>
          <w:rFonts w:ascii="Times New Roman" w:hAnsi="Times New Roman" w:cs="Times New Roman"/>
          <w:sz w:val="28"/>
          <w:szCs w:val="28"/>
        </w:rPr>
        <w:t xml:space="preserve"> wieczyst</w:t>
      </w:r>
      <w:r w:rsidR="0045141B" w:rsidRPr="009946E6">
        <w:rPr>
          <w:rFonts w:ascii="Times New Roman" w:hAnsi="Times New Roman" w:cs="Times New Roman"/>
          <w:sz w:val="28"/>
          <w:szCs w:val="28"/>
        </w:rPr>
        <w:t>ej</w:t>
      </w:r>
      <w:r w:rsidR="00A43F6B" w:rsidRPr="009946E6">
        <w:rPr>
          <w:rFonts w:ascii="Times New Roman" w:hAnsi="Times New Roman" w:cs="Times New Roman"/>
          <w:sz w:val="28"/>
          <w:szCs w:val="28"/>
        </w:rPr>
        <w:t>:</w:t>
      </w:r>
      <w:r w:rsidR="00120268" w:rsidRPr="009946E6">
        <w:rPr>
          <w:rFonts w:ascii="Times New Roman" w:hAnsi="Times New Roman" w:cs="Times New Roman"/>
          <w:sz w:val="28"/>
          <w:szCs w:val="28"/>
        </w:rPr>
        <w:t xml:space="preserve">  </w:t>
      </w:r>
      <w:r w:rsidR="00120268" w:rsidRPr="009946E6">
        <w:rPr>
          <w:rFonts w:ascii="Times New Roman" w:hAnsi="Times New Roman" w:cs="Times New Roman"/>
          <w:b/>
          <w:sz w:val="28"/>
          <w:szCs w:val="28"/>
        </w:rPr>
        <w:t xml:space="preserve">KW Nr </w:t>
      </w:r>
      <w:r w:rsidR="009946E6" w:rsidRPr="009946E6">
        <w:rPr>
          <w:rFonts w:ascii="Times New Roman" w:hAnsi="Times New Roman" w:cs="Times New Roman"/>
          <w:b/>
          <w:sz w:val="28"/>
          <w:szCs w:val="28"/>
        </w:rPr>
        <w:t>S</w:t>
      </w:r>
      <w:r w:rsidR="00BF4339">
        <w:rPr>
          <w:rFonts w:ascii="Times New Roman" w:hAnsi="Times New Roman" w:cs="Times New Roman"/>
          <w:b/>
          <w:sz w:val="28"/>
          <w:szCs w:val="28"/>
        </w:rPr>
        <w:t>I1</w:t>
      </w:r>
      <w:r w:rsidR="009946E6" w:rsidRPr="009946E6">
        <w:rPr>
          <w:rFonts w:ascii="Times New Roman" w:hAnsi="Times New Roman" w:cs="Times New Roman"/>
          <w:b/>
          <w:sz w:val="28"/>
          <w:szCs w:val="28"/>
        </w:rPr>
        <w:t>M/00116113/6</w:t>
      </w:r>
      <w:r w:rsidR="00120268" w:rsidRPr="009946E6">
        <w:rPr>
          <w:rFonts w:ascii="Times New Roman" w:hAnsi="Times New Roman" w:cs="Times New Roman"/>
          <w:sz w:val="28"/>
          <w:szCs w:val="28"/>
        </w:rPr>
        <w:t>, któr</w:t>
      </w:r>
      <w:r w:rsidR="0045141B" w:rsidRPr="009946E6">
        <w:rPr>
          <w:rFonts w:ascii="Times New Roman" w:hAnsi="Times New Roman" w:cs="Times New Roman"/>
          <w:sz w:val="28"/>
          <w:szCs w:val="28"/>
        </w:rPr>
        <w:t>a jest</w:t>
      </w:r>
      <w:r w:rsidR="00120268" w:rsidRPr="009946E6">
        <w:rPr>
          <w:rFonts w:ascii="Times New Roman" w:hAnsi="Times New Roman" w:cs="Times New Roman"/>
          <w:sz w:val="28"/>
          <w:szCs w:val="28"/>
        </w:rPr>
        <w:t xml:space="preserve"> prowadzon</w:t>
      </w:r>
      <w:r w:rsidR="0045141B" w:rsidRPr="009946E6">
        <w:rPr>
          <w:rFonts w:ascii="Times New Roman" w:hAnsi="Times New Roman" w:cs="Times New Roman"/>
          <w:sz w:val="28"/>
          <w:szCs w:val="28"/>
        </w:rPr>
        <w:t>a</w:t>
      </w:r>
      <w:r w:rsidR="00120268" w:rsidRPr="009946E6">
        <w:rPr>
          <w:rFonts w:ascii="Times New Roman" w:hAnsi="Times New Roman" w:cs="Times New Roman"/>
          <w:sz w:val="28"/>
          <w:szCs w:val="28"/>
        </w:rPr>
        <w:t xml:space="preserve"> przez</w:t>
      </w:r>
      <w:r w:rsidR="00C176D2" w:rsidRPr="009946E6">
        <w:rPr>
          <w:rFonts w:ascii="Times New Roman" w:hAnsi="Times New Roman" w:cs="Times New Roman"/>
          <w:sz w:val="28"/>
          <w:szCs w:val="28"/>
        </w:rPr>
        <w:t xml:space="preserve"> Sąd Rejonowy w </w:t>
      </w:r>
      <w:r w:rsidR="009946E6" w:rsidRPr="009946E6">
        <w:rPr>
          <w:rFonts w:ascii="Times New Roman" w:hAnsi="Times New Roman" w:cs="Times New Roman"/>
          <w:sz w:val="28"/>
          <w:szCs w:val="28"/>
        </w:rPr>
        <w:t>Mińsku Mazowieckim</w:t>
      </w:r>
      <w:r w:rsidR="0045141B" w:rsidRPr="009946E6">
        <w:rPr>
          <w:rFonts w:ascii="Times New Roman" w:hAnsi="Times New Roman" w:cs="Times New Roman"/>
          <w:sz w:val="28"/>
          <w:szCs w:val="28"/>
        </w:rPr>
        <w:t xml:space="preserve">, </w:t>
      </w:r>
      <w:r w:rsidR="00120268" w:rsidRPr="009946E6">
        <w:rPr>
          <w:rFonts w:ascii="Times New Roman" w:hAnsi="Times New Roman" w:cs="Times New Roman"/>
          <w:sz w:val="28"/>
          <w:szCs w:val="28"/>
        </w:rPr>
        <w:t>V</w:t>
      </w:r>
      <w:r w:rsidR="00144E4F" w:rsidRPr="009946E6">
        <w:rPr>
          <w:rFonts w:ascii="Times New Roman" w:hAnsi="Times New Roman" w:cs="Times New Roman"/>
          <w:sz w:val="28"/>
          <w:szCs w:val="28"/>
        </w:rPr>
        <w:t xml:space="preserve"> </w:t>
      </w:r>
      <w:r w:rsidR="00120268" w:rsidRPr="009946E6">
        <w:rPr>
          <w:rFonts w:ascii="Times New Roman" w:hAnsi="Times New Roman" w:cs="Times New Roman"/>
          <w:sz w:val="28"/>
          <w:szCs w:val="28"/>
        </w:rPr>
        <w:t xml:space="preserve"> Wydział Ksiąg Wieczystych:</w:t>
      </w:r>
    </w:p>
    <w:p w:rsidR="005B50EC" w:rsidRPr="009946E6" w:rsidRDefault="005B50EC" w:rsidP="009946E6">
      <w:pPr>
        <w:pStyle w:val="Akapitzlist"/>
        <w:numPr>
          <w:ilvl w:val="0"/>
          <w:numId w:val="15"/>
        </w:numPr>
        <w:spacing w:after="0"/>
        <w:jc w:val="both"/>
        <w:rPr>
          <w:rFonts w:ascii="Times New Roman" w:hAnsi="Times New Roman"/>
          <w:b/>
          <w:sz w:val="28"/>
          <w:szCs w:val="28"/>
        </w:rPr>
      </w:pPr>
      <w:r w:rsidRPr="009946E6">
        <w:rPr>
          <w:rFonts w:ascii="Times New Roman" w:hAnsi="Times New Roman"/>
          <w:sz w:val="28"/>
          <w:szCs w:val="28"/>
        </w:rPr>
        <w:t xml:space="preserve">Jak wynika z zapisów w księdze wieczystej </w:t>
      </w:r>
      <w:r w:rsidRPr="009946E6">
        <w:rPr>
          <w:rFonts w:ascii="Times New Roman" w:hAnsi="Times New Roman"/>
          <w:b/>
          <w:sz w:val="28"/>
          <w:szCs w:val="28"/>
        </w:rPr>
        <w:t xml:space="preserve">KW Nr </w:t>
      </w:r>
      <w:r w:rsidR="00BF4339">
        <w:rPr>
          <w:rFonts w:ascii="Times New Roman" w:hAnsi="Times New Roman"/>
          <w:b/>
          <w:sz w:val="28"/>
          <w:szCs w:val="28"/>
        </w:rPr>
        <w:t>S</w:t>
      </w:r>
      <w:r w:rsidR="009946E6" w:rsidRPr="009946E6">
        <w:rPr>
          <w:rFonts w:ascii="Times New Roman" w:hAnsi="Times New Roman"/>
          <w:b/>
          <w:sz w:val="28"/>
          <w:szCs w:val="28"/>
        </w:rPr>
        <w:t>I</w:t>
      </w:r>
      <w:r w:rsidR="00BF4339">
        <w:rPr>
          <w:rFonts w:ascii="Times New Roman" w:hAnsi="Times New Roman"/>
          <w:b/>
          <w:sz w:val="28"/>
          <w:szCs w:val="28"/>
        </w:rPr>
        <w:t>1</w:t>
      </w:r>
      <w:r w:rsidR="009946E6" w:rsidRPr="009946E6">
        <w:rPr>
          <w:rFonts w:ascii="Times New Roman" w:hAnsi="Times New Roman"/>
          <w:b/>
          <w:sz w:val="28"/>
          <w:szCs w:val="28"/>
        </w:rPr>
        <w:t xml:space="preserve">M/00116113/6 </w:t>
      </w:r>
      <w:r w:rsidRPr="009946E6">
        <w:rPr>
          <w:rFonts w:ascii="Times New Roman" w:hAnsi="Times New Roman"/>
          <w:sz w:val="28"/>
          <w:szCs w:val="28"/>
        </w:rPr>
        <w:t>właścicielem gruntu obejmującego działk</w:t>
      </w:r>
      <w:r w:rsidR="009F0042" w:rsidRPr="009946E6">
        <w:rPr>
          <w:rFonts w:ascii="Times New Roman" w:hAnsi="Times New Roman"/>
          <w:sz w:val="28"/>
          <w:szCs w:val="28"/>
        </w:rPr>
        <w:t>i</w:t>
      </w:r>
      <w:r w:rsidRPr="009946E6">
        <w:rPr>
          <w:rFonts w:ascii="Times New Roman" w:hAnsi="Times New Roman"/>
          <w:sz w:val="28"/>
          <w:szCs w:val="28"/>
        </w:rPr>
        <w:t xml:space="preserve"> o numer</w:t>
      </w:r>
      <w:r w:rsidR="009F0042" w:rsidRPr="009946E6">
        <w:rPr>
          <w:rFonts w:ascii="Times New Roman" w:hAnsi="Times New Roman"/>
          <w:sz w:val="28"/>
          <w:szCs w:val="28"/>
        </w:rPr>
        <w:t>ach</w:t>
      </w:r>
      <w:r w:rsidRPr="009946E6">
        <w:rPr>
          <w:rFonts w:ascii="Times New Roman" w:hAnsi="Times New Roman"/>
          <w:sz w:val="28"/>
          <w:szCs w:val="28"/>
        </w:rPr>
        <w:t xml:space="preserve"> ewidencyjny</w:t>
      </w:r>
      <w:r w:rsidR="009F0042" w:rsidRPr="009946E6">
        <w:rPr>
          <w:rFonts w:ascii="Times New Roman" w:hAnsi="Times New Roman"/>
          <w:sz w:val="28"/>
          <w:szCs w:val="28"/>
        </w:rPr>
        <w:t>ch</w:t>
      </w:r>
      <w:r w:rsidRPr="009946E6">
        <w:rPr>
          <w:rFonts w:ascii="Times New Roman" w:hAnsi="Times New Roman"/>
          <w:sz w:val="28"/>
          <w:szCs w:val="28"/>
        </w:rPr>
        <w:t xml:space="preserve"> </w:t>
      </w:r>
      <w:r w:rsidR="009946E6" w:rsidRPr="009946E6">
        <w:rPr>
          <w:rFonts w:ascii="Times New Roman" w:hAnsi="Times New Roman"/>
          <w:b/>
          <w:sz w:val="28"/>
          <w:szCs w:val="28"/>
        </w:rPr>
        <w:t>381</w:t>
      </w:r>
      <w:r w:rsidR="009F0042" w:rsidRPr="009946E6">
        <w:rPr>
          <w:rFonts w:ascii="Times New Roman" w:hAnsi="Times New Roman"/>
          <w:b/>
          <w:sz w:val="28"/>
          <w:szCs w:val="28"/>
        </w:rPr>
        <w:t xml:space="preserve"> </w:t>
      </w:r>
      <w:r w:rsidR="009F0042" w:rsidRPr="009946E6">
        <w:rPr>
          <w:rFonts w:ascii="Times New Roman" w:hAnsi="Times New Roman"/>
          <w:sz w:val="28"/>
          <w:szCs w:val="28"/>
        </w:rPr>
        <w:t>(</w:t>
      </w:r>
      <w:r w:rsidR="009946E6" w:rsidRPr="009946E6">
        <w:rPr>
          <w:rFonts w:ascii="Times New Roman" w:hAnsi="Times New Roman"/>
          <w:sz w:val="28"/>
          <w:szCs w:val="28"/>
        </w:rPr>
        <w:t>łąki trwałe</w:t>
      </w:r>
      <w:r w:rsidR="009F0042" w:rsidRPr="009946E6">
        <w:rPr>
          <w:rFonts w:ascii="Times New Roman" w:hAnsi="Times New Roman"/>
          <w:sz w:val="28"/>
          <w:szCs w:val="28"/>
        </w:rPr>
        <w:t>)</w:t>
      </w:r>
      <w:r w:rsidRPr="009946E6">
        <w:rPr>
          <w:rFonts w:ascii="Times New Roman" w:hAnsi="Times New Roman"/>
          <w:sz w:val="28"/>
          <w:szCs w:val="28"/>
        </w:rPr>
        <w:t xml:space="preserve">  o</w:t>
      </w:r>
      <w:r w:rsidR="00241C70" w:rsidRPr="009946E6">
        <w:rPr>
          <w:rFonts w:ascii="Times New Roman" w:hAnsi="Times New Roman"/>
          <w:sz w:val="28"/>
          <w:szCs w:val="28"/>
        </w:rPr>
        <w:t xml:space="preserve"> </w:t>
      </w:r>
      <w:r w:rsidR="00B02490" w:rsidRPr="009946E6">
        <w:rPr>
          <w:rFonts w:ascii="Times New Roman" w:hAnsi="Times New Roman"/>
          <w:sz w:val="28"/>
          <w:szCs w:val="28"/>
        </w:rPr>
        <w:t xml:space="preserve"> </w:t>
      </w:r>
      <w:r w:rsidRPr="009946E6">
        <w:rPr>
          <w:rFonts w:ascii="Times New Roman" w:hAnsi="Times New Roman"/>
          <w:sz w:val="28"/>
          <w:szCs w:val="28"/>
        </w:rPr>
        <w:t xml:space="preserve"> powierzchni </w:t>
      </w:r>
      <w:r w:rsidR="009946E6" w:rsidRPr="009946E6">
        <w:rPr>
          <w:rFonts w:ascii="Times New Roman" w:hAnsi="Times New Roman"/>
          <w:sz w:val="28"/>
          <w:szCs w:val="28"/>
        </w:rPr>
        <w:t>0,25</w:t>
      </w:r>
      <w:r w:rsidR="009F0042" w:rsidRPr="009946E6">
        <w:rPr>
          <w:rFonts w:ascii="Times New Roman" w:hAnsi="Times New Roman"/>
          <w:sz w:val="28"/>
          <w:szCs w:val="28"/>
        </w:rPr>
        <w:t xml:space="preserve"> </w:t>
      </w:r>
      <w:r w:rsidRPr="009946E6">
        <w:rPr>
          <w:rFonts w:ascii="Times New Roman" w:hAnsi="Times New Roman"/>
          <w:sz w:val="28"/>
          <w:szCs w:val="28"/>
        </w:rPr>
        <w:t xml:space="preserve"> ha</w:t>
      </w:r>
      <w:r w:rsidR="00B02490" w:rsidRPr="009946E6">
        <w:rPr>
          <w:rFonts w:ascii="Times New Roman" w:hAnsi="Times New Roman"/>
          <w:sz w:val="28"/>
          <w:szCs w:val="28"/>
        </w:rPr>
        <w:t xml:space="preserve"> </w:t>
      </w:r>
      <w:r w:rsidR="009F0042" w:rsidRPr="009946E6">
        <w:rPr>
          <w:rFonts w:ascii="Times New Roman" w:hAnsi="Times New Roman"/>
          <w:sz w:val="28"/>
          <w:szCs w:val="28"/>
        </w:rPr>
        <w:t xml:space="preserve"> oraz </w:t>
      </w:r>
      <w:r w:rsidR="009946E6" w:rsidRPr="009946E6">
        <w:rPr>
          <w:rFonts w:ascii="Times New Roman" w:hAnsi="Times New Roman"/>
          <w:b/>
          <w:sz w:val="28"/>
          <w:szCs w:val="28"/>
        </w:rPr>
        <w:t xml:space="preserve">382/1 </w:t>
      </w:r>
      <w:r w:rsidR="009946E6" w:rsidRPr="009946E6">
        <w:rPr>
          <w:rFonts w:ascii="Times New Roman" w:hAnsi="Times New Roman"/>
          <w:sz w:val="28"/>
          <w:szCs w:val="28"/>
        </w:rPr>
        <w:t>(łąki trwałe)</w:t>
      </w:r>
      <w:r w:rsidR="009F0042" w:rsidRPr="009946E6">
        <w:rPr>
          <w:rFonts w:ascii="Times New Roman" w:hAnsi="Times New Roman"/>
          <w:sz w:val="28"/>
          <w:szCs w:val="28"/>
        </w:rPr>
        <w:t xml:space="preserve"> o powierzchni 0,</w:t>
      </w:r>
      <w:r w:rsidR="009946E6" w:rsidRPr="009946E6">
        <w:rPr>
          <w:rFonts w:ascii="Times New Roman" w:hAnsi="Times New Roman"/>
          <w:sz w:val="28"/>
          <w:szCs w:val="28"/>
        </w:rPr>
        <w:t>32</w:t>
      </w:r>
      <w:r w:rsidR="009F0042" w:rsidRPr="009946E6">
        <w:rPr>
          <w:rFonts w:ascii="Times New Roman" w:hAnsi="Times New Roman"/>
          <w:sz w:val="28"/>
          <w:szCs w:val="28"/>
        </w:rPr>
        <w:t xml:space="preserve"> ha </w:t>
      </w:r>
      <w:r w:rsidR="00B02490" w:rsidRPr="009946E6">
        <w:rPr>
          <w:rFonts w:ascii="Times New Roman" w:hAnsi="Times New Roman"/>
          <w:sz w:val="28"/>
          <w:szCs w:val="28"/>
        </w:rPr>
        <w:t xml:space="preserve">jest </w:t>
      </w:r>
      <w:r w:rsidR="00B02490" w:rsidRPr="009946E6">
        <w:rPr>
          <w:rFonts w:ascii="Times New Roman" w:hAnsi="Times New Roman"/>
          <w:b/>
          <w:sz w:val="28"/>
          <w:szCs w:val="28"/>
        </w:rPr>
        <w:t xml:space="preserve"> </w:t>
      </w:r>
      <w:r w:rsidR="009F0042" w:rsidRPr="009946E6">
        <w:rPr>
          <w:rFonts w:ascii="Times New Roman" w:hAnsi="Times New Roman"/>
          <w:b/>
          <w:sz w:val="28"/>
          <w:szCs w:val="28"/>
        </w:rPr>
        <w:t>Marek Łazarski</w:t>
      </w:r>
      <w:r w:rsidRPr="009946E6">
        <w:rPr>
          <w:rFonts w:ascii="Times New Roman" w:hAnsi="Times New Roman"/>
          <w:b/>
          <w:sz w:val="28"/>
          <w:szCs w:val="28"/>
        </w:rPr>
        <w:t>.</w:t>
      </w:r>
    </w:p>
    <w:p w:rsidR="00592306" w:rsidRPr="009946E6" w:rsidRDefault="00A43F6B" w:rsidP="00A43F6B">
      <w:pPr>
        <w:spacing w:after="0"/>
        <w:jc w:val="both"/>
        <w:rPr>
          <w:rFonts w:ascii="Times New Roman" w:hAnsi="Times New Roman" w:cs="Times New Roman"/>
          <w:sz w:val="28"/>
          <w:szCs w:val="28"/>
        </w:rPr>
      </w:pPr>
      <w:r w:rsidRPr="009946E6">
        <w:rPr>
          <w:rFonts w:ascii="Times New Roman" w:hAnsi="Times New Roman" w:cs="Times New Roman"/>
          <w:sz w:val="28"/>
          <w:szCs w:val="28"/>
        </w:rPr>
        <w:tab/>
      </w:r>
      <w:r w:rsidR="00592306" w:rsidRPr="009946E6">
        <w:rPr>
          <w:rFonts w:ascii="Times New Roman" w:hAnsi="Times New Roman" w:cs="Times New Roman"/>
          <w:sz w:val="28"/>
          <w:szCs w:val="28"/>
        </w:rPr>
        <w:t xml:space="preserve">W dziale III </w:t>
      </w:r>
      <w:r w:rsidR="009F0042" w:rsidRPr="009946E6">
        <w:rPr>
          <w:rFonts w:ascii="Times New Roman" w:hAnsi="Times New Roman" w:cs="Times New Roman"/>
          <w:sz w:val="28"/>
          <w:szCs w:val="28"/>
        </w:rPr>
        <w:t>brak wpisów.</w:t>
      </w:r>
    </w:p>
    <w:p w:rsidR="009F0042" w:rsidRPr="009946E6" w:rsidRDefault="009F0042" w:rsidP="00A43F6B">
      <w:pPr>
        <w:spacing w:after="0"/>
        <w:jc w:val="both"/>
        <w:rPr>
          <w:rFonts w:ascii="Times New Roman" w:hAnsi="Times New Roman" w:cs="Times New Roman"/>
          <w:sz w:val="28"/>
          <w:szCs w:val="28"/>
        </w:rPr>
      </w:pPr>
      <w:r w:rsidRPr="009946E6">
        <w:rPr>
          <w:rFonts w:ascii="Times New Roman" w:hAnsi="Times New Roman" w:cs="Times New Roman"/>
          <w:sz w:val="28"/>
          <w:szCs w:val="28"/>
        </w:rPr>
        <w:tab/>
        <w:t>W dziale IV widnieją wpisy:</w:t>
      </w:r>
    </w:p>
    <w:p w:rsidR="009F0042" w:rsidRPr="009946E6" w:rsidRDefault="009F0042" w:rsidP="009F0042">
      <w:pPr>
        <w:pStyle w:val="Akapitzlist"/>
        <w:numPr>
          <w:ilvl w:val="0"/>
          <w:numId w:val="15"/>
        </w:numPr>
        <w:spacing w:after="0"/>
        <w:jc w:val="both"/>
        <w:rPr>
          <w:rFonts w:ascii="Times New Roman" w:hAnsi="Times New Roman"/>
          <w:sz w:val="28"/>
          <w:szCs w:val="28"/>
        </w:rPr>
      </w:pPr>
      <w:r w:rsidRPr="009946E6">
        <w:rPr>
          <w:rFonts w:ascii="Times New Roman" w:hAnsi="Times New Roman"/>
          <w:sz w:val="28"/>
          <w:szCs w:val="28"/>
        </w:rPr>
        <w:t>Hipoteka umowna</w:t>
      </w:r>
      <w:r w:rsidR="00A67BFF" w:rsidRPr="009946E6">
        <w:rPr>
          <w:rFonts w:ascii="Times New Roman" w:hAnsi="Times New Roman"/>
          <w:sz w:val="28"/>
          <w:szCs w:val="28"/>
        </w:rPr>
        <w:t xml:space="preserve"> w kwocie 1 </w:t>
      </w:r>
      <w:r w:rsidR="009946E6" w:rsidRPr="009946E6">
        <w:rPr>
          <w:rFonts w:ascii="Times New Roman" w:hAnsi="Times New Roman"/>
          <w:sz w:val="28"/>
          <w:szCs w:val="28"/>
        </w:rPr>
        <w:t>500</w:t>
      </w:r>
      <w:r w:rsidR="00A67BFF" w:rsidRPr="009946E6">
        <w:rPr>
          <w:rFonts w:ascii="Times New Roman" w:hAnsi="Times New Roman"/>
          <w:sz w:val="28"/>
          <w:szCs w:val="28"/>
        </w:rPr>
        <w:t> 000 zł na rzecz Spółdzielcza Kasa Oszczędnościowo – Kredytowa</w:t>
      </w:r>
      <w:r w:rsidR="009946E6" w:rsidRPr="009946E6">
        <w:rPr>
          <w:rFonts w:ascii="Times New Roman" w:hAnsi="Times New Roman"/>
          <w:sz w:val="28"/>
          <w:szCs w:val="28"/>
        </w:rPr>
        <w:t>, Wołomin.</w:t>
      </w:r>
    </w:p>
    <w:p w:rsidR="005B50EC" w:rsidRPr="003F6302" w:rsidRDefault="00A43F6B" w:rsidP="00A43F6B">
      <w:pPr>
        <w:spacing w:after="0"/>
        <w:jc w:val="both"/>
        <w:rPr>
          <w:rFonts w:ascii="Times New Roman" w:hAnsi="Times New Roman" w:cs="Times New Roman"/>
          <w:color w:val="FF0000"/>
          <w:sz w:val="28"/>
          <w:szCs w:val="28"/>
        </w:rPr>
      </w:pPr>
      <w:r w:rsidRPr="003F6302">
        <w:rPr>
          <w:rFonts w:ascii="Times New Roman" w:hAnsi="Times New Roman" w:cs="Times New Roman"/>
          <w:color w:val="FF0000"/>
          <w:sz w:val="28"/>
          <w:szCs w:val="28"/>
        </w:rPr>
        <w:tab/>
        <w:t xml:space="preserve"> </w:t>
      </w:r>
    </w:p>
    <w:p w:rsidR="005B50EC" w:rsidRPr="009946E6" w:rsidRDefault="005B50EC" w:rsidP="00A43F6B">
      <w:pPr>
        <w:spacing w:after="0"/>
        <w:jc w:val="both"/>
        <w:rPr>
          <w:rFonts w:ascii="Times New Roman" w:hAnsi="Times New Roman" w:cs="Times New Roman"/>
          <w:sz w:val="28"/>
          <w:szCs w:val="28"/>
        </w:rPr>
      </w:pPr>
      <w:r w:rsidRPr="009946E6">
        <w:rPr>
          <w:rFonts w:ascii="Times New Roman" w:hAnsi="Times New Roman" w:cs="Times New Roman"/>
          <w:sz w:val="28"/>
          <w:szCs w:val="28"/>
        </w:rPr>
        <w:t>Jednocześnie należy dodać, iż dokładną treść zapisów dokonanych w księdze wieczystej zawiera kopie odpisu z</w:t>
      </w:r>
      <w:r w:rsidRPr="009946E6">
        <w:rPr>
          <w:rFonts w:ascii="Times New Roman" w:hAnsi="Times New Roman" w:cs="Times New Roman"/>
          <w:b/>
          <w:sz w:val="28"/>
          <w:szCs w:val="28"/>
        </w:rPr>
        <w:t xml:space="preserve"> KW Nr </w:t>
      </w:r>
      <w:r w:rsidR="00BF4339">
        <w:rPr>
          <w:rFonts w:ascii="Times New Roman" w:hAnsi="Times New Roman" w:cs="Times New Roman"/>
          <w:b/>
          <w:sz w:val="28"/>
          <w:szCs w:val="28"/>
        </w:rPr>
        <w:t>S</w:t>
      </w:r>
      <w:r w:rsidR="009946E6" w:rsidRPr="009946E6">
        <w:rPr>
          <w:rFonts w:ascii="Times New Roman" w:hAnsi="Times New Roman" w:cs="Times New Roman"/>
          <w:b/>
          <w:sz w:val="28"/>
          <w:szCs w:val="28"/>
        </w:rPr>
        <w:t>I</w:t>
      </w:r>
      <w:r w:rsidR="00BF4339">
        <w:rPr>
          <w:rFonts w:ascii="Times New Roman" w:hAnsi="Times New Roman" w:cs="Times New Roman"/>
          <w:b/>
          <w:sz w:val="28"/>
          <w:szCs w:val="28"/>
        </w:rPr>
        <w:t>1</w:t>
      </w:r>
      <w:r w:rsidR="009946E6" w:rsidRPr="009946E6">
        <w:rPr>
          <w:rFonts w:ascii="Times New Roman" w:hAnsi="Times New Roman" w:cs="Times New Roman"/>
          <w:b/>
          <w:sz w:val="28"/>
          <w:szCs w:val="28"/>
        </w:rPr>
        <w:t xml:space="preserve">M/00116113/6 </w:t>
      </w:r>
      <w:r w:rsidRPr="009946E6">
        <w:rPr>
          <w:rFonts w:ascii="Times New Roman" w:hAnsi="Times New Roman" w:cs="Times New Roman"/>
          <w:sz w:val="28"/>
          <w:szCs w:val="28"/>
        </w:rPr>
        <w:t xml:space="preserve">z dnia </w:t>
      </w:r>
      <w:r w:rsidR="00A67BFF" w:rsidRPr="009946E6">
        <w:rPr>
          <w:rFonts w:ascii="Times New Roman" w:hAnsi="Times New Roman" w:cs="Times New Roman"/>
          <w:sz w:val="28"/>
          <w:szCs w:val="28"/>
        </w:rPr>
        <w:t>07</w:t>
      </w:r>
      <w:r w:rsidR="00241C70" w:rsidRPr="009946E6">
        <w:rPr>
          <w:rFonts w:ascii="Times New Roman" w:hAnsi="Times New Roman" w:cs="Times New Roman"/>
          <w:sz w:val="28"/>
          <w:szCs w:val="28"/>
        </w:rPr>
        <w:t xml:space="preserve"> </w:t>
      </w:r>
      <w:r w:rsidR="00A67BFF" w:rsidRPr="009946E6">
        <w:rPr>
          <w:rFonts w:ascii="Times New Roman" w:hAnsi="Times New Roman" w:cs="Times New Roman"/>
          <w:sz w:val="28"/>
          <w:szCs w:val="28"/>
        </w:rPr>
        <w:t xml:space="preserve">września </w:t>
      </w:r>
      <w:r w:rsidRPr="009946E6">
        <w:rPr>
          <w:rFonts w:ascii="Times New Roman" w:hAnsi="Times New Roman" w:cs="Times New Roman"/>
          <w:sz w:val="28"/>
          <w:szCs w:val="28"/>
        </w:rPr>
        <w:t>201</w:t>
      </w:r>
      <w:r w:rsidR="002051A5" w:rsidRPr="009946E6">
        <w:rPr>
          <w:rFonts w:ascii="Times New Roman" w:hAnsi="Times New Roman" w:cs="Times New Roman"/>
          <w:sz w:val="28"/>
          <w:szCs w:val="28"/>
        </w:rPr>
        <w:t>7</w:t>
      </w:r>
      <w:r w:rsidRPr="009946E6">
        <w:rPr>
          <w:rFonts w:ascii="Times New Roman" w:hAnsi="Times New Roman" w:cs="Times New Roman"/>
          <w:sz w:val="28"/>
          <w:szCs w:val="28"/>
        </w:rPr>
        <w:t xml:space="preserve"> roku, którego </w:t>
      </w:r>
      <w:r w:rsidR="000F21B6">
        <w:rPr>
          <w:rFonts w:ascii="Times New Roman" w:hAnsi="Times New Roman" w:cs="Times New Roman"/>
          <w:sz w:val="28"/>
          <w:szCs w:val="28"/>
        </w:rPr>
        <w:t>wydruk</w:t>
      </w:r>
      <w:r w:rsidRPr="009946E6">
        <w:rPr>
          <w:rFonts w:ascii="Times New Roman" w:hAnsi="Times New Roman" w:cs="Times New Roman"/>
          <w:sz w:val="28"/>
          <w:szCs w:val="28"/>
        </w:rPr>
        <w:t xml:space="preserve"> stanowią załącznik do niniejszego operatu. </w:t>
      </w:r>
    </w:p>
    <w:p w:rsidR="005B50EC" w:rsidRPr="003F6302" w:rsidRDefault="005B50EC" w:rsidP="005B50EC">
      <w:pPr>
        <w:jc w:val="both"/>
        <w:rPr>
          <w:rFonts w:ascii="Times New Roman" w:hAnsi="Times New Roman" w:cs="Times New Roman"/>
          <w:color w:val="FF0000"/>
          <w:sz w:val="28"/>
          <w:szCs w:val="28"/>
          <w:u w:val="single"/>
        </w:rPr>
      </w:pPr>
    </w:p>
    <w:p w:rsidR="00241C70" w:rsidRPr="009946E6" w:rsidRDefault="00241C70" w:rsidP="00241C70">
      <w:pPr>
        <w:jc w:val="both"/>
        <w:rPr>
          <w:rFonts w:ascii="Times New Roman" w:hAnsi="Times New Roman" w:cs="Times New Roman"/>
          <w:i/>
          <w:sz w:val="28"/>
          <w:szCs w:val="28"/>
          <w:u w:val="single"/>
        </w:rPr>
      </w:pPr>
      <w:r w:rsidRPr="009946E6">
        <w:rPr>
          <w:rFonts w:ascii="Times New Roman" w:hAnsi="Times New Roman" w:cs="Times New Roman"/>
          <w:i/>
          <w:sz w:val="28"/>
          <w:szCs w:val="28"/>
          <w:u w:val="single"/>
        </w:rPr>
        <w:lastRenderedPageBreak/>
        <w:t>Wpis zawart</w:t>
      </w:r>
      <w:r w:rsidR="00A67BFF" w:rsidRPr="009946E6">
        <w:rPr>
          <w:rFonts w:ascii="Times New Roman" w:hAnsi="Times New Roman" w:cs="Times New Roman"/>
          <w:i/>
          <w:sz w:val="28"/>
          <w:szCs w:val="28"/>
          <w:u w:val="single"/>
        </w:rPr>
        <w:t>y</w:t>
      </w:r>
      <w:r w:rsidRPr="009946E6">
        <w:rPr>
          <w:rFonts w:ascii="Times New Roman" w:hAnsi="Times New Roman" w:cs="Times New Roman"/>
          <w:i/>
          <w:sz w:val="28"/>
          <w:szCs w:val="28"/>
          <w:u w:val="single"/>
        </w:rPr>
        <w:t xml:space="preserve"> w KW Nr </w:t>
      </w:r>
      <w:r w:rsidR="009946E6" w:rsidRPr="009946E6">
        <w:rPr>
          <w:rFonts w:ascii="Times New Roman" w:hAnsi="Times New Roman" w:cs="Times New Roman"/>
          <w:b/>
          <w:i/>
          <w:sz w:val="28"/>
          <w:szCs w:val="28"/>
          <w:u w:val="single"/>
        </w:rPr>
        <w:t xml:space="preserve">S1IM/00116113/6 </w:t>
      </w:r>
      <w:r w:rsidR="00A67BFF" w:rsidRPr="009946E6">
        <w:rPr>
          <w:rFonts w:ascii="Times New Roman" w:hAnsi="Times New Roman" w:cs="Times New Roman"/>
          <w:i/>
          <w:sz w:val="28"/>
          <w:szCs w:val="28"/>
          <w:u w:val="single"/>
        </w:rPr>
        <w:t>jest</w:t>
      </w:r>
      <w:r w:rsidRPr="009946E6">
        <w:rPr>
          <w:rFonts w:ascii="Times New Roman" w:hAnsi="Times New Roman" w:cs="Times New Roman"/>
          <w:i/>
          <w:sz w:val="28"/>
          <w:szCs w:val="28"/>
          <w:u w:val="single"/>
        </w:rPr>
        <w:t xml:space="preserve"> zgodn</w:t>
      </w:r>
      <w:r w:rsidR="00A67BFF" w:rsidRPr="009946E6">
        <w:rPr>
          <w:rFonts w:ascii="Times New Roman" w:hAnsi="Times New Roman" w:cs="Times New Roman"/>
          <w:i/>
          <w:sz w:val="28"/>
          <w:szCs w:val="28"/>
          <w:u w:val="single"/>
        </w:rPr>
        <w:t>y</w:t>
      </w:r>
      <w:r w:rsidRPr="009946E6">
        <w:rPr>
          <w:rFonts w:ascii="Times New Roman" w:hAnsi="Times New Roman" w:cs="Times New Roman"/>
          <w:i/>
          <w:sz w:val="28"/>
          <w:szCs w:val="28"/>
          <w:u w:val="single"/>
        </w:rPr>
        <w:t xml:space="preserve"> z wypisem z rejestru gruntów.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544"/>
      </w:tblGrid>
      <w:tr w:rsidR="003F6302" w:rsidRPr="009946E6" w:rsidTr="00747B89">
        <w:trPr>
          <w:jc w:val="center"/>
        </w:trPr>
        <w:tc>
          <w:tcPr>
            <w:tcW w:w="2093" w:type="dxa"/>
          </w:tcPr>
          <w:p w:rsidR="00241C70" w:rsidRPr="009946E6" w:rsidRDefault="00241C70" w:rsidP="00A43F6B">
            <w:pPr>
              <w:spacing w:line="240" w:lineRule="auto"/>
              <w:jc w:val="center"/>
              <w:rPr>
                <w:rFonts w:ascii="Times New Roman" w:hAnsi="Times New Roman"/>
              </w:rPr>
            </w:pPr>
            <w:r w:rsidRPr="009946E6">
              <w:rPr>
                <w:rFonts w:ascii="Times New Roman" w:hAnsi="Times New Roman"/>
              </w:rPr>
              <w:t>Nr  działki</w:t>
            </w:r>
          </w:p>
        </w:tc>
        <w:tc>
          <w:tcPr>
            <w:tcW w:w="2693" w:type="dxa"/>
          </w:tcPr>
          <w:p w:rsidR="00241C70" w:rsidRPr="009946E6" w:rsidRDefault="00241C70" w:rsidP="00A43F6B">
            <w:pPr>
              <w:spacing w:line="240" w:lineRule="auto"/>
              <w:jc w:val="center"/>
              <w:rPr>
                <w:rFonts w:ascii="Times New Roman" w:hAnsi="Times New Roman"/>
              </w:rPr>
            </w:pPr>
            <w:r w:rsidRPr="009946E6">
              <w:rPr>
                <w:rFonts w:ascii="Times New Roman" w:hAnsi="Times New Roman"/>
              </w:rPr>
              <w:t>Powierzchnia (ha)</w:t>
            </w:r>
          </w:p>
        </w:tc>
        <w:tc>
          <w:tcPr>
            <w:tcW w:w="3544" w:type="dxa"/>
          </w:tcPr>
          <w:p w:rsidR="00241C70" w:rsidRPr="009946E6" w:rsidRDefault="00241C70" w:rsidP="00A43F6B">
            <w:pPr>
              <w:spacing w:line="240" w:lineRule="auto"/>
              <w:jc w:val="center"/>
              <w:rPr>
                <w:rFonts w:ascii="Times New Roman" w:hAnsi="Times New Roman"/>
              </w:rPr>
            </w:pPr>
            <w:r w:rsidRPr="009946E6">
              <w:rPr>
                <w:rFonts w:ascii="Times New Roman" w:hAnsi="Times New Roman"/>
              </w:rPr>
              <w:t>Rodzaje użytków</w:t>
            </w:r>
          </w:p>
        </w:tc>
      </w:tr>
      <w:tr w:rsidR="003F6302" w:rsidRPr="009946E6" w:rsidTr="0088748E">
        <w:trPr>
          <w:trHeight w:val="429"/>
          <w:jc w:val="center"/>
        </w:trPr>
        <w:tc>
          <w:tcPr>
            <w:tcW w:w="2093" w:type="dxa"/>
            <w:vAlign w:val="center"/>
          </w:tcPr>
          <w:p w:rsidR="00241C70" w:rsidRPr="009946E6" w:rsidRDefault="009946E6" w:rsidP="0088748E">
            <w:pPr>
              <w:spacing w:line="240" w:lineRule="auto"/>
              <w:jc w:val="center"/>
              <w:rPr>
                <w:rFonts w:ascii="Times New Roman" w:hAnsi="Times New Roman" w:cs="Times New Roman"/>
              </w:rPr>
            </w:pPr>
            <w:r w:rsidRPr="009946E6">
              <w:rPr>
                <w:rFonts w:ascii="Times New Roman" w:hAnsi="Times New Roman" w:cs="Times New Roman"/>
              </w:rPr>
              <w:t>381</w:t>
            </w:r>
          </w:p>
        </w:tc>
        <w:tc>
          <w:tcPr>
            <w:tcW w:w="2693" w:type="dxa"/>
            <w:vAlign w:val="center"/>
          </w:tcPr>
          <w:p w:rsidR="00241C70" w:rsidRPr="009946E6" w:rsidRDefault="009946E6" w:rsidP="0088748E">
            <w:pPr>
              <w:spacing w:line="240" w:lineRule="auto"/>
              <w:jc w:val="center"/>
              <w:rPr>
                <w:rFonts w:ascii="Times New Roman" w:hAnsi="Times New Roman" w:cs="Times New Roman"/>
              </w:rPr>
            </w:pPr>
            <w:r w:rsidRPr="009946E6">
              <w:rPr>
                <w:rFonts w:ascii="Times New Roman" w:hAnsi="Times New Roman" w:cs="Times New Roman"/>
              </w:rPr>
              <w:t>0,25</w:t>
            </w:r>
          </w:p>
        </w:tc>
        <w:tc>
          <w:tcPr>
            <w:tcW w:w="3544" w:type="dxa"/>
          </w:tcPr>
          <w:p w:rsidR="00A67BFF" w:rsidRPr="009946E6" w:rsidRDefault="009946E6" w:rsidP="00A67BFF">
            <w:pPr>
              <w:spacing w:after="0" w:line="240" w:lineRule="auto"/>
              <w:jc w:val="center"/>
              <w:rPr>
                <w:rFonts w:ascii="Times New Roman" w:hAnsi="Times New Roman" w:cs="Times New Roman"/>
              </w:rPr>
            </w:pPr>
            <w:r w:rsidRPr="009946E6">
              <w:rPr>
                <w:rFonts w:ascii="Times New Roman" w:hAnsi="Times New Roman" w:cs="Times New Roman"/>
              </w:rPr>
              <w:t>ŁIV</w:t>
            </w:r>
          </w:p>
        </w:tc>
      </w:tr>
      <w:tr w:rsidR="00A67BFF" w:rsidRPr="009946E6" w:rsidTr="0088748E">
        <w:trPr>
          <w:trHeight w:val="465"/>
          <w:jc w:val="center"/>
        </w:trPr>
        <w:tc>
          <w:tcPr>
            <w:tcW w:w="2093" w:type="dxa"/>
            <w:vAlign w:val="center"/>
          </w:tcPr>
          <w:p w:rsidR="00A43F6B" w:rsidRPr="009946E6" w:rsidRDefault="009946E6" w:rsidP="0088748E">
            <w:pPr>
              <w:spacing w:line="240" w:lineRule="auto"/>
              <w:jc w:val="center"/>
              <w:rPr>
                <w:rFonts w:ascii="Times New Roman" w:hAnsi="Times New Roman" w:cs="Times New Roman"/>
              </w:rPr>
            </w:pPr>
            <w:r w:rsidRPr="009946E6">
              <w:rPr>
                <w:rFonts w:ascii="Times New Roman" w:hAnsi="Times New Roman" w:cs="Times New Roman"/>
              </w:rPr>
              <w:t>382/1</w:t>
            </w:r>
          </w:p>
        </w:tc>
        <w:tc>
          <w:tcPr>
            <w:tcW w:w="2693" w:type="dxa"/>
            <w:vAlign w:val="center"/>
          </w:tcPr>
          <w:p w:rsidR="00A43F6B" w:rsidRPr="009946E6" w:rsidRDefault="009946E6" w:rsidP="0088748E">
            <w:pPr>
              <w:spacing w:line="240" w:lineRule="auto"/>
              <w:jc w:val="center"/>
              <w:rPr>
                <w:rFonts w:ascii="Times New Roman" w:hAnsi="Times New Roman" w:cs="Times New Roman"/>
              </w:rPr>
            </w:pPr>
            <w:r w:rsidRPr="009946E6">
              <w:rPr>
                <w:rFonts w:ascii="Times New Roman" w:hAnsi="Times New Roman" w:cs="Times New Roman"/>
              </w:rPr>
              <w:t>0,32</w:t>
            </w:r>
          </w:p>
        </w:tc>
        <w:tc>
          <w:tcPr>
            <w:tcW w:w="3544" w:type="dxa"/>
          </w:tcPr>
          <w:p w:rsidR="00A67BFF" w:rsidRPr="009946E6" w:rsidRDefault="009946E6" w:rsidP="00A67BFF">
            <w:pPr>
              <w:spacing w:after="0" w:line="240" w:lineRule="auto"/>
              <w:jc w:val="center"/>
              <w:rPr>
                <w:rFonts w:ascii="Times New Roman" w:hAnsi="Times New Roman" w:cs="Times New Roman"/>
              </w:rPr>
            </w:pPr>
            <w:r w:rsidRPr="009946E6">
              <w:rPr>
                <w:rFonts w:ascii="Times New Roman" w:hAnsi="Times New Roman" w:cs="Times New Roman"/>
              </w:rPr>
              <w:t>ŁIV</w:t>
            </w:r>
          </w:p>
        </w:tc>
      </w:tr>
    </w:tbl>
    <w:p w:rsidR="00747B89" w:rsidRPr="003F6302" w:rsidRDefault="00747B89" w:rsidP="00747B89">
      <w:pPr>
        <w:spacing w:after="0" w:line="400" w:lineRule="exact"/>
        <w:ind w:left="360"/>
        <w:jc w:val="both"/>
        <w:rPr>
          <w:rFonts w:ascii="Times New Roman" w:hAnsi="Times New Roman" w:cs="Times New Roman"/>
          <w:b/>
          <w:color w:val="FF0000"/>
          <w:sz w:val="28"/>
          <w:szCs w:val="28"/>
        </w:rPr>
      </w:pPr>
    </w:p>
    <w:p w:rsidR="00120268" w:rsidRPr="00731DFA" w:rsidRDefault="00747B89" w:rsidP="00747B89">
      <w:pPr>
        <w:pStyle w:val="Nagwek2"/>
      </w:pPr>
      <w:bookmarkStart w:id="10" w:name="_Toc493501922"/>
      <w:r w:rsidRPr="00731DFA">
        <w:t>2.2.</w:t>
      </w:r>
      <w:r w:rsidR="00120268" w:rsidRPr="00731DFA">
        <w:t>Przeznaczenie w planie zagospodarowania przestrzennego</w:t>
      </w:r>
      <w:bookmarkEnd w:id="10"/>
    </w:p>
    <w:p w:rsidR="00120268" w:rsidRPr="003F6302" w:rsidRDefault="00120268" w:rsidP="00747B89">
      <w:pPr>
        <w:spacing w:after="0"/>
        <w:jc w:val="both"/>
        <w:rPr>
          <w:rFonts w:ascii="Times New Roman" w:hAnsi="Times New Roman" w:cs="Times New Roman"/>
          <w:b/>
          <w:color w:val="FF0000"/>
          <w:sz w:val="28"/>
          <w:szCs w:val="28"/>
        </w:rPr>
      </w:pPr>
    </w:p>
    <w:p w:rsidR="00E21108" w:rsidRPr="00D548C6" w:rsidRDefault="006428D4" w:rsidP="00E21108">
      <w:pPr>
        <w:pStyle w:val="Teksttreci1"/>
        <w:shd w:val="clear" w:color="auto" w:fill="auto"/>
        <w:spacing w:before="0" w:after="0" w:line="276" w:lineRule="auto"/>
        <w:ind w:firstLine="0"/>
        <w:jc w:val="both"/>
        <w:rPr>
          <w:rFonts w:ascii="Times New Roman" w:eastAsia="Times New Roman" w:hAnsi="Times New Roman" w:cs="Times New Roman"/>
          <w:sz w:val="28"/>
          <w:szCs w:val="28"/>
          <w:lang w:eastAsia="pl-PL"/>
        </w:rPr>
      </w:pPr>
      <w:r w:rsidRPr="00D548C6">
        <w:rPr>
          <w:rStyle w:val="Pogrubienie"/>
          <w:rFonts w:ascii="Times New Roman" w:hAnsi="Times New Roman" w:cs="Times New Roman"/>
          <w:b w:val="0"/>
          <w:sz w:val="28"/>
          <w:szCs w:val="28"/>
        </w:rPr>
        <w:tab/>
      </w:r>
      <w:r w:rsidR="00D548C6" w:rsidRPr="00D548C6">
        <w:rPr>
          <w:rStyle w:val="Pogrubienie"/>
          <w:rFonts w:ascii="Times New Roman" w:hAnsi="Times New Roman" w:cs="Times New Roman"/>
          <w:b w:val="0"/>
          <w:sz w:val="28"/>
          <w:szCs w:val="28"/>
        </w:rPr>
        <w:t xml:space="preserve">Przedmiotowe działki położone są na terenie dla którego obowiązuje </w:t>
      </w:r>
      <w:r w:rsidR="00D548C6" w:rsidRPr="00D548C6">
        <w:rPr>
          <w:rFonts w:ascii="Times New Roman" w:eastAsia="Times New Roman" w:hAnsi="Times New Roman" w:cs="Times New Roman"/>
          <w:sz w:val="28"/>
          <w:szCs w:val="28"/>
          <w:lang w:eastAsia="pl-PL"/>
        </w:rPr>
        <w:t>miejscowy</w:t>
      </w:r>
      <w:r w:rsidR="00E21108" w:rsidRPr="00D548C6">
        <w:rPr>
          <w:rFonts w:ascii="Times New Roman" w:eastAsia="Times New Roman" w:hAnsi="Times New Roman" w:cs="Times New Roman"/>
          <w:sz w:val="28"/>
          <w:szCs w:val="28"/>
          <w:lang w:eastAsia="pl-PL"/>
        </w:rPr>
        <w:t xml:space="preserve"> plan zagospodarowania przestrzennego gm. </w:t>
      </w:r>
      <w:r w:rsidR="00731DFA" w:rsidRPr="00D548C6">
        <w:rPr>
          <w:rFonts w:ascii="Times New Roman" w:eastAsia="Times New Roman" w:hAnsi="Times New Roman" w:cs="Times New Roman"/>
          <w:sz w:val="28"/>
          <w:szCs w:val="28"/>
          <w:lang w:eastAsia="pl-PL"/>
        </w:rPr>
        <w:t>Mrozy</w:t>
      </w:r>
      <w:r w:rsidR="00D548C6" w:rsidRPr="00D548C6">
        <w:rPr>
          <w:rFonts w:ascii="Times New Roman" w:eastAsia="Times New Roman" w:hAnsi="Times New Roman" w:cs="Times New Roman"/>
          <w:sz w:val="28"/>
          <w:szCs w:val="28"/>
          <w:lang w:eastAsia="pl-PL"/>
        </w:rPr>
        <w:t>. Zgodnie z Uchwałą Nr XX/105/04 Rady Gminy Mrozy z dnia 18.05.2004 roku</w:t>
      </w:r>
      <w:r w:rsidR="00E21108" w:rsidRPr="00D548C6">
        <w:rPr>
          <w:rFonts w:ascii="Times New Roman" w:eastAsia="Times New Roman" w:hAnsi="Times New Roman" w:cs="Times New Roman"/>
          <w:sz w:val="28"/>
          <w:szCs w:val="28"/>
          <w:lang w:eastAsia="pl-PL"/>
        </w:rPr>
        <w:t xml:space="preserve"> działk</w:t>
      </w:r>
      <w:r w:rsidR="0081559A" w:rsidRPr="00D548C6">
        <w:rPr>
          <w:rFonts w:ascii="Times New Roman" w:eastAsia="Times New Roman" w:hAnsi="Times New Roman" w:cs="Times New Roman"/>
          <w:sz w:val="28"/>
          <w:szCs w:val="28"/>
          <w:lang w:eastAsia="pl-PL"/>
        </w:rPr>
        <w:t>i</w:t>
      </w:r>
      <w:r w:rsidR="00E21108" w:rsidRPr="00D548C6">
        <w:rPr>
          <w:rFonts w:ascii="Times New Roman" w:eastAsia="Times New Roman" w:hAnsi="Times New Roman" w:cs="Times New Roman"/>
          <w:sz w:val="28"/>
          <w:szCs w:val="28"/>
          <w:lang w:eastAsia="pl-PL"/>
        </w:rPr>
        <w:t xml:space="preserve"> </w:t>
      </w:r>
      <w:r w:rsidR="00731DFA" w:rsidRPr="00D548C6">
        <w:rPr>
          <w:rFonts w:ascii="Times New Roman" w:eastAsia="Times New Roman" w:hAnsi="Times New Roman" w:cs="Times New Roman"/>
          <w:sz w:val="28"/>
          <w:szCs w:val="28"/>
          <w:lang w:eastAsia="pl-PL"/>
        </w:rPr>
        <w:t>381 i 382/1</w:t>
      </w:r>
      <w:r w:rsidR="00E21108" w:rsidRPr="00D548C6">
        <w:rPr>
          <w:rFonts w:ascii="Times New Roman" w:eastAsia="Times New Roman" w:hAnsi="Times New Roman" w:cs="Times New Roman"/>
          <w:sz w:val="28"/>
          <w:szCs w:val="28"/>
          <w:lang w:eastAsia="pl-PL"/>
        </w:rPr>
        <w:t xml:space="preserve"> położon</w:t>
      </w:r>
      <w:r w:rsidR="0081559A" w:rsidRPr="00D548C6">
        <w:rPr>
          <w:rFonts w:ascii="Times New Roman" w:eastAsia="Times New Roman" w:hAnsi="Times New Roman" w:cs="Times New Roman"/>
          <w:sz w:val="28"/>
          <w:szCs w:val="28"/>
          <w:lang w:eastAsia="pl-PL"/>
        </w:rPr>
        <w:t>e</w:t>
      </w:r>
      <w:r w:rsidR="00E21108" w:rsidRPr="00D548C6">
        <w:rPr>
          <w:rFonts w:ascii="Times New Roman" w:eastAsia="Times New Roman" w:hAnsi="Times New Roman" w:cs="Times New Roman"/>
          <w:sz w:val="28"/>
          <w:szCs w:val="28"/>
          <w:lang w:eastAsia="pl-PL"/>
        </w:rPr>
        <w:t xml:space="preserve"> </w:t>
      </w:r>
      <w:r w:rsidR="0081559A" w:rsidRPr="00D548C6">
        <w:rPr>
          <w:rFonts w:ascii="Times New Roman" w:eastAsia="Times New Roman" w:hAnsi="Times New Roman" w:cs="Times New Roman"/>
          <w:sz w:val="28"/>
          <w:szCs w:val="28"/>
          <w:lang w:eastAsia="pl-PL"/>
        </w:rPr>
        <w:t>są</w:t>
      </w:r>
      <w:r w:rsidR="00E21108" w:rsidRPr="00D548C6">
        <w:rPr>
          <w:rFonts w:ascii="Times New Roman" w:eastAsia="Times New Roman" w:hAnsi="Times New Roman" w:cs="Times New Roman"/>
          <w:sz w:val="28"/>
          <w:szCs w:val="28"/>
          <w:lang w:eastAsia="pl-PL"/>
        </w:rPr>
        <w:t xml:space="preserve"> </w:t>
      </w:r>
      <w:r w:rsidR="001E1131" w:rsidRPr="00D548C6">
        <w:rPr>
          <w:rFonts w:ascii="Times New Roman" w:eastAsia="Times New Roman" w:hAnsi="Times New Roman" w:cs="Times New Roman"/>
          <w:sz w:val="28"/>
          <w:szCs w:val="28"/>
          <w:lang w:eastAsia="pl-PL"/>
        </w:rPr>
        <w:t>w strefie ekologicznej</w:t>
      </w:r>
      <w:r w:rsidR="00D548C6" w:rsidRPr="00D548C6">
        <w:rPr>
          <w:rFonts w:ascii="Times New Roman" w:eastAsia="Times New Roman" w:hAnsi="Times New Roman" w:cs="Times New Roman"/>
          <w:sz w:val="28"/>
          <w:szCs w:val="28"/>
          <w:lang w:eastAsia="pl-PL"/>
        </w:rPr>
        <w:t xml:space="preserve"> – tereny obszarów zielonych,</w:t>
      </w:r>
      <w:r w:rsidR="002B6331">
        <w:rPr>
          <w:rFonts w:ascii="Times New Roman" w:eastAsia="Times New Roman" w:hAnsi="Times New Roman" w:cs="Times New Roman"/>
          <w:sz w:val="28"/>
          <w:szCs w:val="28"/>
          <w:lang w:eastAsia="pl-PL"/>
        </w:rPr>
        <w:t xml:space="preserve">             </w:t>
      </w:r>
      <w:r w:rsidR="00D548C6" w:rsidRPr="00D548C6">
        <w:rPr>
          <w:rFonts w:ascii="Times New Roman" w:eastAsia="Times New Roman" w:hAnsi="Times New Roman" w:cs="Times New Roman"/>
          <w:sz w:val="28"/>
          <w:szCs w:val="28"/>
          <w:lang w:eastAsia="pl-PL"/>
        </w:rPr>
        <w:t xml:space="preserve"> z brakiem możliwości zabudowy. </w:t>
      </w:r>
    </w:p>
    <w:p w:rsidR="00120268" w:rsidRPr="003F6302" w:rsidRDefault="00120268" w:rsidP="00120268">
      <w:pPr>
        <w:spacing w:line="400" w:lineRule="exact"/>
        <w:rPr>
          <w:rFonts w:ascii="Times New Roman" w:hAnsi="Times New Roman" w:cs="Times New Roman"/>
          <w:b/>
          <w:color w:val="FF0000"/>
          <w:sz w:val="28"/>
          <w:szCs w:val="28"/>
        </w:rPr>
      </w:pPr>
    </w:p>
    <w:p w:rsidR="00120268" w:rsidRPr="00D548C6" w:rsidRDefault="00120268" w:rsidP="00747B89">
      <w:pPr>
        <w:pStyle w:val="Nagwek2"/>
      </w:pPr>
      <w:bookmarkStart w:id="11" w:name="_Toc493501923"/>
      <w:r w:rsidRPr="00D548C6">
        <w:t>2.3. Lokalizacja, otoczenie</w:t>
      </w:r>
      <w:bookmarkEnd w:id="11"/>
      <w:r w:rsidRPr="00D548C6">
        <w:t xml:space="preserve"> </w:t>
      </w:r>
    </w:p>
    <w:p w:rsidR="005F0998" w:rsidRDefault="006428D4" w:rsidP="00621BA8">
      <w:pPr>
        <w:pStyle w:val="NormalnyWeb"/>
        <w:spacing w:before="0" w:beforeAutospacing="0" w:after="0" w:afterAutospacing="0" w:line="276" w:lineRule="auto"/>
        <w:jc w:val="both"/>
        <w:rPr>
          <w:sz w:val="28"/>
          <w:szCs w:val="28"/>
        </w:rPr>
      </w:pPr>
      <w:r w:rsidRPr="00D548C6">
        <w:rPr>
          <w:rStyle w:val="Teksttreci"/>
          <w:rFonts w:ascii="Times New Roman" w:hAnsi="Times New Roman" w:cs="Times New Roman"/>
          <w:sz w:val="28"/>
          <w:szCs w:val="28"/>
        </w:rPr>
        <w:tab/>
      </w:r>
      <w:r w:rsidR="00410FB7" w:rsidRPr="00D548C6">
        <w:rPr>
          <w:rStyle w:val="Teksttreci"/>
          <w:rFonts w:ascii="Times New Roman" w:hAnsi="Times New Roman" w:cs="Times New Roman"/>
          <w:sz w:val="28"/>
          <w:szCs w:val="28"/>
        </w:rPr>
        <w:t xml:space="preserve">Podlegające wycenie </w:t>
      </w:r>
      <w:r w:rsidR="002B6331">
        <w:rPr>
          <w:rStyle w:val="Teksttreci"/>
          <w:rFonts w:ascii="Times New Roman" w:hAnsi="Times New Roman" w:cs="Times New Roman"/>
          <w:sz w:val="28"/>
          <w:szCs w:val="28"/>
        </w:rPr>
        <w:t xml:space="preserve">działki numer </w:t>
      </w:r>
      <w:proofErr w:type="spellStart"/>
      <w:r w:rsidR="002B6331">
        <w:rPr>
          <w:rStyle w:val="Teksttreci"/>
          <w:rFonts w:ascii="Times New Roman" w:hAnsi="Times New Roman" w:cs="Times New Roman"/>
          <w:sz w:val="28"/>
          <w:szCs w:val="28"/>
        </w:rPr>
        <w:t>ew</w:t>
      </w:r>
      <w:proofErr w:type="spellEnd"/>
      <w:r w:rsidR="002B6331">
        <w:rPr>
          <w:rStyle w:val="Teksttreci"/>
          <w:rFonts w:ascii="Times New Roman" w:hAnsi="Times New Roman" w:cs="Times New Roman"/>
          <w:sz w:val="28"/>
          <w:szCs w:val="28"/>
        </w:rPr>
        <w:t xml:space="preserve"> 381 i 382/</w:t>
      </w:r>
      <w:r w:rsidR="000F21B6">
        <w:rPr>
          <w:rStyle w:val="Teksttreci"/>
          <w:rFonts w:ascii="Times New Roman" w:hAnsi="Times New Roman" w:cs="Times New Roman"/>
          <w:sz w:val="28"/>
          <w:szCs w:val="28"/>
        </w:rPr>
        <w:t>1</w:t>
      </w:r>
      <w:r w:rsidR="00410FB7" w:rsidRPr="00D548C6">
        <w:rPr>
          <w:rStyle w:val="Teksttreci"/>
          <w:rFonts w:ascii="Times New Roman" w:hAnsi="Times New Roman" w:cs="Times New Roman"/>
          <w:sz w:val="28"/>
          <w:szCs w:val="28"/>
        </w:rPr>
        <w:t xml:space="preserve"> położone są</w:t>
      </w:r>
      <w:r w:rsidR="002B6331">
        <w:rPr>
          <w:rStyle w:val="Teksttreci"/>
          <w:rFonts w:ascii="Times New Roman" w:hAnsi="Times New Roman" w:cs="Times New Roman"/>
          <w:sz w:val="28"/>
          <w:szCs w:val="28"/>
        </w:rPr>
        <w:t xml:space="preserve">              </w:t>
      </w:r>
      <w:r w:rsidR="00410FB7" w:rsidRPr="00D548C6">
        <w:rPr>
          <w:rStyle w:val="Teksttreci"/>
          <w:rFonts w:ascii="Times New Roman" w:hAnsi="Times New Roman" w:cs="Times New Roman"/>
          <w:sz w:val="28"/>
          <w:szCs w:val="28"/>
        </w:rPr>
        <w:t xml:space="preserve"> </w:t>
      </w:r>
      <w:r w:rsidR="005F0998" w:rsidRPr="00D548C6">
        <w:rPr>
          <w:rStyle w:val="Teksttreci"/>
          <w:rFonts w:ascii="Times New Roman" w:hAnsi="Times New Roman" w:cs="Times New Roman"/>
          <w:sz w:val="28"/>
          <w:szCs w:val="28"/>
        </w:rPr>
        <w:t xml:space="preserve">w </w:t>
      </w:r>
      <w:r w:rsidR="00D548C6" w:rsidRPr="00D548C6">
        <w:rPr>
          <w:rStyle w:val="Teksttreci"/>
          <w:rFonts w:ascii="Times New Roman" w:hAnsi="Times New Roman" w:cs="Times New Roman"/>
          <w:b/>
          <w:sz w:val="28"/>
          <w:szCs w:val="28"/>
        </w:rPr>
        <w:t>Kuflewie</w:t>
      </w:r>
      <w:r w:rsidR="005F0998" w:rsidRPr="00D548C6">
        <w:rPr>
          <w:rStyle w:val="Teksttreci"/>
          <w:rFonts w:ascii="Times New Roman" w:hAnsi="Times New Roman" w:cs="Times New Roman"/>
          <w:b/>
          <w:sz w:val="28"/>
          <w:szCs w:val="28"/>
        </w:rPr>
        <w:t xml:space="preserve"> </w:t>
      </w:r>
      <w:r w:rsidR="005F0998" w:rsidRPr="00D548C6">
        <w:rPr>
          <w:rStyle w:val="Teksttreci"/>
          <w:rFonts w:ascii="Times New Roman" w:hAnsi="Times New Roman" w:cs="Times New Roman"/>
          <w:sz w:val="28"/>
          <w:szCs w:val="28"/>
        </w:rPr>
        <w:t xml:space="preserve">w gminie </w:t>
      </w:r>
      <w:r w:rsidR="00D548C6" w:rsidRPr="00D548C6">
        <w:rPr>
          <w:bCs/>
          <w:sz w:val="28"/>
          <w:szCs w:val="28"/>
        </w:rPr>
        <w:t>Mrozy</w:t>
      </w:r>
      <w:r w:rsidR="00F50E25" w:rsidRPr="00D548C6">
        <w:rPr>
          <w:sz w:val="28"/>
          <w:szCs w:val="28"/>
        </w:rPr>
        <w:t xml:space="preserve"> </w:t>
      </w:r>
      <w:r w:rsidR="005F0998" w:rsidRPr="00D548C6">
        <w:rPr>
          <w:sz w:val="28"/>
          <w:szCs w:val="28"/>
        </w:rPr>
        <w:t xml:space="preserve">w </w:t>
      </w:r>
      <w:hyperlink r:id="rId10" w:tooltip="Województwo podkarpackie" w:history="1">
        <w:r w:rsidR="005F0998" w:rsidRPr="00D548C6">
          <w:rPr>
            <w:rStyle w:val="Hipercze"/>
            <w:color w:val="auto"/>
            <w:sz w:val="28"/>
            <w:szCs w:val="28"/>
            <w:u w:val="none"/>
          </w:rPr>
          <w:t xml:space="preserve">województwie </w:t>
        </w:r>
        <w:r w:rsidR="00D548C6" w:rsidRPr="00D548C6">
          <w:rPr>
            <w:rStyle w:val="Hipercze"/>
            <w:color w:val="auto"/>
            <w:sz w:val="28"/>
            <w:szCs w:val="28"/>
            <w:u w:val="none"/>
          </w:rPr>
          <w:t>mazowieckim</w:t>
        </w:r>
      </w:hyperlink>
      <w:r w:rsidR="003E4F43" w:rsidRPr="00D548C6">
        <w:rPr>
          <w:sz w:val="28"/>
          <w:szCs w:val="28"/>
        </w:rPr>
        <w:t xml:space="preserve"> </w:t>
      </w:r>
      <w:r w:rsidR="005F0998" w:rsidRPr="00D548C6">
        <w:rPr>
          <w:sz w:val="28"/>
          <w:szCs w:val="28"/>
        </w:rPr>
        <w:t xml:space="preserve">w </w:t>
      </w:r>
      <w:hyperlink r:id="rId11" w:tooltip="Powiat rzeszowski" w:history="1">
        <w:r w:rsidR="005F0998" w:rsidRPr="00D548C6">
          <w:rPr>
            <w:rStyle w:val="Hipercze"/>
            <w:color w:val="auto"/>
            <w:sz w:val="28"/>
            <w:szCs w:val="28"/>
            <w:u w:val="none"/>
          </w:rPr>
          <w:t xml:space="preserve">powiecie </w:t>
        </w:r>
        <w:r w:rsidR="00D548C6" w:rsidRPr="00D548C6">
          <w:rPr>
            <w:rStyle w:val="Hipercze"/>
            <w:color w:val="auto"/>
            <w:sz w:val="28"/>
            <w:szCs w:val="28"/>
            <w:u w:val="none"/>
          </w:rPr>
          <w:t>mińskim</w:t>
        </w:r>
      </w:hyperlink>
      <w:r w:rsidR="005F0998" w:rsidRPr="00D548C6">
        <w:rPr>
          <w:sz w:val="28"/>
          <w:szCs w:val="28"/>
        </w:rPr>
        <w:t>.</w:t>
      </w:r>
      <w:r w:rsidR="00D548C6">
        <w:rPr>
          <w:sz w:val="28"/>
          <w:szCs w:val="28"/>
        </w:rPr>
        <w:t xml:space="preserve"> Kuflew to dawne miast</w:t>
      </w:r>
      <w:r w:rsidR="000F21B6">
        <w:rPr>
          <w:sz w:val="28"/>
          <w:szCs w:val="28"/>
        </w:rPr>
        <w:t>o</w:t>
      </w:r>
      <w:bookmarkStart w:id="12" w:name="_GoBack"/>
      <w:bookmarkEnd w:id="12"/>
      <w:r w:rsidR="002B6331">
        <w:rPr>
          <w:sz w:val="28"/>
          <w:szCs w:val="28"/>
        </w:rPr>
        <w:t xml:space="preserve">, a obecnie wieś, </w:t>
      </w:r>
      <w:r w:rsidR="00621BA8">
        <w:rPr>
          <w:sz w:val="28"/>
          <w:szCs w:val="28"/>
        </w:rPr>
        <w:t>zajmuje powierzchnię 714,02 ha i liczy 150 mieszkańców. Znajduje się w nim infrastruktura społeczna: kościół parafialny, stacja paliw, przystanek autobusowy i sklep.</w:t>
      </w:r>
    </w:p>
    <w:p w:rsidR="00D548C6" w:rsidRPr="00D548C6" w:rsidRDefault="006428D4" w:rsidP="00621BA8">
      <w:pPr>
        <w:pStyle w:val="NormalnyWeb"/>
        <w:spacing w:before="0" w:beforeAutospacing="0" w:after="0" w:afterAutospacing="0" w:line="276" w:lineRule="auto"/>
        <w:jc w:val="both"/>
        <w:rPr>
          <w:sz w:val="28"/>
          <w:szCs w:val="28"/>
        </w:rPr>
      </w:pPr>
      <w:r w:rsidRPr="003F6302">
        <w:rPr>
          <w:color w:val="FF0000"/>
          <w:sz w:val="28"/>
          <w:szCs w:val="28"/>
        </w:rPr>
        <w:tab/>
      </w:r>
      <w:r w:rsidR="00D548C6" w:rsidRPr="00D548C6">
        <w:rPr>
          <w:sz w:val="28"/>
          <w:szCs w:val="28"/>
        </w:rPr>
        <w:t>Gmina Mrozy położona jest we wschodniej części województwa mazowieckiego w powiecie mińskim. Graniczy z gminami: od zachodu z gminą Cegłów, od północy z gminą Kałuszyn, od wschodu z gminą Kotuń, od południowego wschodu z gminą Wodynie i od południowego zachodu z gminą Latowicz. Siedziba Gminy znajduje się we wsi Mrozy, która ze względu na dogodne położenie jest największym miejscem koncentracji ludności, działań inwestycyjnych oraz centralnym ośrodkiem społeczno - gospodarczym i kulturalnym całej Gminy. Wieś Mrozy oddalona jest 58 km od centrum Warszawy i 38 km od Siedlec.</w:t>
      </w:r>
    </w:p>
    <w:p w:rsidR="00D548C6" w:rsidRPr="00E21A64" w:rsidRDefault="00E21A64" w:rsidP="00621BA8">
      <w:pPr>
        <w:pStyle w:val="NormalnyWeb"/>
        <w:spacing w:before="0" w:beforeAutospacing="0" w:after="0" w:afterAutospacing="0" w:line="276" w:lineRule="auto"/>
        <w:jc w:val="both"/>
      </w:pPr>
      <w:r>
        <w:rPr>
          <w:sz w:val="28"/>
          <w:szCs w:val="28"/>
        </w:rPr>
        <w:tab/>
      </w:r>
      <w:r w:rsidR="00D548C6" w:rsidRPr="00E21A64">
        <w:rPr>
          <w:sz w:val="28"/>
          <w:szCs w:val="28"/>
        </w:rPr>
        <w:t xml:space="preserve">Gmina Mrozy ma w stosunku do wielu gmin w Polsce korzystne położenie. Składa się na to odległość od większych miast (Warszawa, Mińsk, Mazowiecki, Siedlce), linia kolejowa o bardzo dużym znaczeniu krajowym oraz międzynarodowym i sąsiedztwo drogi krajowej nr 2. Należy przypuszczać, ze Gmina pod względem położenia stanie się jeszcze bardziej atrakcyjna, gdy zostanie wybudowana, zgodnie z koncepcją zagospodarowania przestrzennego </w:t>
      </w:r>
      <w:r w:rsidR="00D548C6" w:rsidRPr="00E21A64">
        <w:rPr>
          <w:sz w:val="28"/>
          <w:szCs w:val="28"/>
        </w:rPr>
        <w:lastRenderedPageBreak/>
        <w:t>kraju, autostrada, która ma przebiegać przez północne tereny Gminy na odcinku o długości 7, 2 km oraz szybka kolej Paryż</w:t>
      </w:r>
      <w:r w:rsidR="00621BA8">
        <w:rPr>
          <w:sz w:val="28"/>
          <w:szCs w:val="28"/>
        </w:rPr>
        <w:t xml:space="preserve"> – </w:t>
      </w:r>
      <w:r w:rsidR="00D548C6" w:rsidRPr="00E21A64">
        <w:rPr>
          <w:sz w:val="28"/>
          <w:szCs w:val="28"/>
        </w:rPr>
        <w:t>Moskwa.</w:t>
      </w:r>
    </w:p>
    <w:p w:rsidR="00E17A15" w:rsidRPr="003F6302" w:rsidRDefault="00E17A15" w:rsidP="002B6331">
      <w:pPr>
        <w:spacing w:after="100" w:afterAutospacing="1" w:line="240" w:lineRule="auto"/>
        <w:rPr>
          <w:color w:val="FF0000"/>
          <w:sz w:val="28"/>
          <w:szCs w:val="28"/>
        </w:rPr>
      </w:pPr>
    </w:p>
    <w:p w:rsidR="00C0339B" w:rsidRPr="002B6331" w:rsidRDefault="002B6331" w:rsidP="002B6331">
      <w:pPr>
        <w:pStyle w:val="Nagwek2"/>
        <w:ind w:left="0"/>
      </w:pPr>
      <w:bookmarkStart w:id="13" w:name="_Toc493501924"/>
      <w:r w:rsidRPr="002B6331">
        <w:t>2</w:t>
      </w:r>
      <w:r w:rsidR="00944A91" w:rsidRPr="002B6331">
        <w:t>.4.</w:t>
      </w:r>
      <w:r w:rsidR="00C0339B" w:rsidRPr="002B6331">
        <w:t xml:space="preserve"> Opis stanu nieruchomości podlegającej wycenie</w:t>
      </w:r>
      <w:bookmarkEnd w:id="13"/>
    </w:p>
    <w:p w:rsidR="00475050" w:rsidRPr="002B6331" w:rsidRDefault="00475050" w:rsidP="00A70A61">
      <w:pPr>
        <w:pStyle w:val="Standard"/>
        <w:jc w:val="center"/>
        <w:rPr>
          <w:rFonts w:cs="Times New Roman"/>
          <w:b/>
          <w:bCs/>
          <w:noProof/>
          <w:sz w:val="28"/>
          <w:szCs w:val="28"/>
          <w:lang w:eastAsia="pl-PL" w:bidi="ar-SA"/>
        </w:rPr>
      </w:pPr>
    </w:p>
    <w:p w:rsidR="00475050" w:rsidRDefault="00475050" w:rsidP="00CD436A">
      <w:pPr>
        <w:pStyle w:val="Standard"/>
        <w:spacing w:line="276" w:lineRule="auto"/>
        <w:jc w:val="both"/>
        <w:rPr>
          <w:rFonts w:cs="Times New Roman"/>
          <w:bCs/>
          <w:noProof/>
          <w:sz w:val="28"/>
          <w:szCs w:val="28"/>
          <w:lang w:eastAsia="pl-PL" w:bidi="ar-SA"/>
        </w:rPr>
      </w:pPr>
      <w:r w:rsidRPr="00260E20">
        <w:rPr>
          <w:rFonts w:cs="Times New Roman"/>
          <w:bCs/>
          <w:noProof/>
          <w:sz w:val="28"/>
          <w:szCs w:val="28"/>
          <w:lang w:eastAsia="pl-PL" w:bidi="ar-SA"/>
        </w:rPr>
        <w:t>Działk</w:t>
      </w:r>
      <w:r w:rsidR="00260E20" w:rsidRPr="00260E20">
        <w:rPr>
          <w:rFonts w:cs="Times New Roman"/>
          <w:bCs/>
          <w:noProof/>
          <w:sz w:val="28"/>
          <w:szCs w:val="28"/>
          <w:lang w:eastAsia="pl-PL" w:bidi="ar-SA"/>
        </w:rPr>
        <w:t xml:space="preserve">i numer ew </w:t>
      </w:r>
      <w:r w:rsidRPr="00260E20">
        <w:rPr>
          <w:rFonts w:cs="Times New Roman"/>
          <w:bCs/>
          <w:noProof/>
          <w:sz w:val="28"/>
          <w:szCs w:val="28"/>
          <w:lang w:eastAsia="pl-PL" w:bidi="ar-SA"/>
        </w:rPr>
        <w:t xml:space="preserve"> </w:t>
      </w:r>
      <w:r w:rsidR="002B6331" w:rsidRPr="00260E20">
        <w:rPr>
          <w:rFonts w:cs="Times New Roman"/>
          <w:bCs/>
          <w:noProof/>
          <w:sz w:val="28"/>
          <w:szCs w:val="28"/>
          <w:lang w:eastAsia="pl-PL" w:bidi="ar-SA"/>
        </w:rPr>
        <w:t>381 o powierzchni 0</w:t>
      </w:r>
      <w:r w:rsidR="00F11D3E" w:rsidRPr="00260E20">
        <w:rPr>
          <w:rFonts w:cs="Times New Roman"/>
          <w:bCs/>
          <w:noProof/>
          <w:sz w:val="28"/>
          <w:szCs w:val="28"/>
          <w:lang w:eastAsia="pl-PL" w:bidi="ar-SA"/>
        </w:rPr>
        <w:t>,</w:t>
      </w:r>
      <w:r w:rsidR="002B6331" w:rsidRPr="00260E20">
        <w:rPr>
          <w:rFonts w:cs="Times New Roman"/>
          <w:bCs/>
          <w:noProof/>
          <w:sz w:val="28"/>
          <w:szCs w:val="28"/>
          <w:lang w:eastAsia="pl-PL" w:bidi="ar-SA"/>
        </w:rPr>
        <w:t>25</w:t>
      </w:r>
      <w:r w:rsidR="00F11D3E" w:rsidRPr="00260E20">
        <w:rPr>
          <w:rFonts w:cs="Times New Roman"/>
          <w:bCs/>
          <w:noProof/>
          <w:sz w:val="28"/>
          <w:szCs w:val="28"/>
          <w:lang w:eastAsia="pl-PL" w:bidi="ar-SA"/>
        </w:rPr>
        <w:t xml:space="preserve"> </w:t>
      </w:r>
      <w:r w:rsidRPr="00260E20">
        <w:rPr>
          <w:rFonts w:cs="Times New Roman"/>
          <w:bCs/>
          <w:noProof/>
          <w:sz w:val="28"/>
          <w:szCs w:val="28"/>
          <w:lang w:eastAsia="pl-PL" w:bidi="ar-SA"/>
        </w:rPr>
        <w:t>ha</w:t>
      </w:r>
      <w:r w:rsidR="00E605C8" w:rsidRPr="00260E20">
        <w:rPr>
          <w:rFonts w:cs="Times New Roman"/>
          <w:bCs/>
          <w:noProof/>
          <w:sz w:val="28"/>
          <w:szCs w:val="28"/>
          <w:lang w:eastAsia="pl-PL" w:bidi="ar-SA"/>
        </w:rPr>
        <w:t xml:space="preserve"> </w:t>
      </w:r>
      <w:r w:rsidR="00260E20" w:rsidRPr="00260E20">
        <w:rPr>
          <w:rFonts w:cs="Times New Roman"/>
          <w:bCs/>
          <w:noProof/>
          <w:sz w:val="28"/>
          <w:szCs w:val="28"/>
          <w:lang w:eastAsia="pl-PL" w:bidi="ar-SA"/>
        </w:rPr>
        <w:t xml:space="preserve">oraz numer 382/1 </w:t>
      </w:r>
      <w:r w:rsidR="00E47808">
        <w:rPr>
          <w:rFonts w:cs="Times New Roman"/>
          <w:bCs/>
          <w:noProof/>
          <w:sz w:val="28"/>
          <w:szCs w:val="28"/>
          <w:lang w:eastAsia="pl-PL" w:bidi="ar-SA"/>
        </w:rPr>
        <w:t xml:space="preserve">o powierzchni 0,32 ha </w:t>
      </w:r>
      <w:r w:rsidR="00260E20" w:rsidRPr="00260E20">
        <w:rPr>
          <w:rFonts w:cs="Times New Roman"/>
          <w:bCs/>
          <w:noProof/>
          <w:sz w:val="28"/>
          <w:szCs w:val="28"/>
          <w:lang w:eastAsia="pl-PL" w:bidi="ar-SA"/>
        </w:rPr>
        <w:t xml:space="preserve">mają </w:t>
      </w:r>
      <w:r w:rsidR="00E605C8" w:rsidRPr="00260E20">
        <w:rPr>
          <w:rFonts w:cs="Times New Roman"/>
          <w:bCs/>
          <w:noProof/>
          <w:sz w:val="28"/>
          <w:szCs w:val="28"/>
          <w:lang w:eastAsia="pl-PL" w:bidi="ar-SA"/>
        </w:rPr>
        <w:t xml:space="preserve"> </w:t>
      </w:r>
      <w:r w:rsidR="00C86548" w:rsidRPr="00260E20">
        <w:rPr>
          <w:rFonts w:cs="Times New Roman"/>
          <w:bCs/>
          <w:noProof/>
          <w:sz w:val="28"/>
          <w:szCs w:val="28"/>
          <w:lang w:eastAsia="pl-PL" w:bidi="ar-SA"/>
        </w:rPr>
        <w:t xml:space="preserve">reguralny </w:t>
      </w:r>
      <w:r w:rsidR="00E605C8" w:rsidRPr="00260E20">
        <w:rPr>
          <w:rFonts w:cs="Times New Roman"/>
          <w:bCs/>
          <w:noProof/>
          <w:sz w:val="28"/>
          <w:szCs w:val="28"/>
          <w:lang w:eastAsia="pl-PL" w:bidi="ar-SA"/>
        </w:rPr>
        <w:t>kształ</w:t>
      </w:r>
      <w:r w:rsidR="00260E20" w:rsidRPr="00260E20">
        <w:rPr>
          <w:rFonts w:cs="Times New Roman"/>
          <w:bCs/>
          <w:noProof/>
          <w:sz w:val="28"/>
          <w:szCs w:val="28"/>
          <w:lang w:eastAsia="pl-PL" w:bidi="ar-SA"/>
        </w:rPr>
        <w:t>t</w:t>
      </w:r>
      <w:r w:rsidR="004B5731" w:rsidRPr="00260E20">
        <w:rPr>
          <w:rFonts w:cs="Times New Roman"/>
          <w:bCs/>
          <w:noProof/>
          <w:sz w:val="28"/>
          <w:szCs w:val="28"/>
          <w:lang w:eastAsia="pl-PL" w:bidi="ar-SA"/>
        </w:rPr>
        <w:t xml:space="preserve"> </w:t>
      </w:r>
      <w:r w:rsidR="002B6331" w:rsidRPr="00260E20">
        <w:rPr>
          <w:rFonts w:cs="Times New Roman"/>
          <w:bCs/>
          <w:noProof/>
          <w:sz w:val="28"/>
          <w:szCs w:val="28"/>
          <w:lang w:eastAsia="pl-PL" w:bidi="ar-SA"/>
        </w:rPr>
        <w:t>prostokąta</w:t>
      </w:r>
      <w:r w:rsidR="00E47808">
        <w:rPr>
          <w:rFonts w:cs="Times New Roman"/>
          <w:bCs/>
          <w:noProof/>
          <w:sz w:val="28"/>
          <w:szCs w:val="28"/>
          <w:lang w:eastAsia="pl-PL" w:bidi="ar-SA"/>
        </w:rPr>
        <w:t xml:space="preserve"> o długości ok. 180-185m i szerokości 15m i 17m </w:t>
      </w:r>
      <w:r w:rsidR="00260E20" w:rsidRPr="00260E20">
        <w:rPr>
          <w:rFonts w:cs="Times New Roman"/>
          <w:bCs/>
          <w:noProof/>
          <w:sz w:val="28"/>
          <w:szCs w:val="28"/>
          <w:lang w:eastAsia="pl-PL" w:bidi="ar-SA"/>
        </w:rPr>
        <w:t>,</w:t>
      </w:r>
      <w:r w:rsidR="002B6331" w:rsidRPr="00260E20">
        <w:rPr>
          <w:rFonts w:cs="Times New Roman"/>
          <w:bCs/>
          <w:noProof/>
          <w:sz w:val="28"/>
          <w:szCs w:val="28"/>
          <w:lang w:eastAsia="pl-PL" w:bidi="ar-SA"/>
        </w:rPr>
        <w:t xml:space="preserve"> </w:t>
      </w:r>
      <w:r w:rsidR="004B5731" w:rsidRPr="00260E20">
        <w:rPr>
          <w:rFonts w:cs="Times New Roman"/>
          <w:bCs/>
          <w:noProof/>
          <w:sz w:val="28"/>
          <w:szCs w:val="28"/>
          <w:lang w:eastAsia="pl-PL" w:bidi="ar-SA"/>
        </w:rPr>
        <w:t>położon</w:t>
      </w:r>
      <w:r w:rsidR="00260E20" w:rsidRPr="00260E20">
        <w:rPr>
          <w:rFonts w:cs="Times New Roman"/>
          <w:bCs/>
          <w:noProof/>
          <w:sz w:val="28"/>
          <w:szCs w:val="28"/>
          <w:lang w:eastAsia="pl-PL" w:bidi="ar-SA"/>
        </w:rPr>
        <w:t xml:space="preserve">e są w terenach rolnych, </w:t>
      </w:r>
      <w:r w:rsidR="0088748E" w:rsidRPr="00260E20">
        <w:rPr>
          <w:rFonts w:cs="Times New Roman"/>
          <w:bCs/>
          <w:noProof/>
          <w:sz w:val="28"/>
          <w:szCs w:val="28"/>
          <w:lang w:eastAsia="pl-PL" w:bidi="ar-SA"/>
        </w:rPr>
        <w:t xml:space="preserve"> </w:t>
      </w:r>
      <w:r w:rsidR="004B5731" w:rsidRPr="00260E20">
        <w:rPr>
          <w:rFonts w:cs="Times New Roman"/>
          <w:bCs/>
          <w:noProof/>
          <w:sz w:val="28"/>
          <w:szCs w:val="28"/>
          <w:lang w:eastAsia="pl-PL" w:bidi="ar-SA"/>
        </w:rPr>
        <w:t>be</w:t>
      </w:r>
      <w:r w:rsidR="0088748E" w:rsidRPr="00260E20">
        <w:rPr>
          <w:rFonts w:cs="Times New Roman"/>
          <w:bCs/>
          <w:noProof/>
          <w:sz w:val="28"/>
          <w:szCs w:val="28"/>
          <w:lang w:eastAsia="pl-PL" w:bidi="ar-SA"/>
        </w:rPr>
        <w:t>zpośrednio przy drodze gruntowej</w:t>
      </w:r>
      <w:r w:rsidR="00260E20" w:rsidRPr="00260E20">
        <w:rPr>
          <w:rFonts w:cs="Times New Roman"/>
          <w:bCs/>
          <w:noProof/>
          <w:sz w:val="28"/>
          <w:szCs w:val="28"/>
          <w:lang w:eastAsia="pl-PL" w:bidi="ar-SA"/>
        </w:rPr>
        <w:t>- stanowiącej wlasność gminy</w:t>
      </w:r>
      <w:r w:rsidR="00E605C8" w:rsidRPr="00260E20">
        <w:rPr>
          <w:rFonts w:cs="Times New Roman"/>
          <w:bCs/>
          <w:noProof/>
          <w:sz w:val="28"/>
          <w:szCs w:val="28"/>
          <w:lang w:eastAsia="pl-PL" w:bidi="ar-SA"/>
        </w:rPr>
        <w:t xml:space="preserve">. </w:t>
      </w:r>
      <w:r w:rsidR="00E17A15" w:rsidRPr="00260E20">
        <w:rPr>
          <w:rFonts w:cs="Times New Roman"/>
          <w:bCs/>
          <w:noProof/>
          <w:sz w:val="28"/>
          <w:szCs w:val="28"/>
          <w:lang w:eastAsia="pl-PL" w:bidi="ar-SA"/>
        </w:rPr>
        <w:t>Teren dział</w:t>
      </w:r>
      <w:r w:rsidR="00260E20" w:rsidRPr="00260E20">
        <w:rPr>
          <w:rFonts w:cs="Times New Roman"/>
          <w:bCs/>
          <w:noProof/>
          <w:sz w:val="28"/>
          <w:szCs w:val="28"/>
          <w:lang w:eastAsia="pl-PL" w:bidi="ar-SA"/>
        </w:rPr>
        <w:t>e</w:t>
      </w:r>
      <w:r w:rsidR="00E17A15" w:rsidRPr="00260E20">
        <w:rPr>
          <w:rFonts w:cs="Times New Roman"/>
          <w:bCs/>
          <w:noProof/>
          <w:sz w:val="28"/>
          <w:szCs w:val="28"/>
          <w:lang w:eastAsia="pl-PL" w:bidi="ar-SA"/>
        </w:rPr>
        <w:t>k płaski, działk</w:t>
      </w:r>
      <w:r w:rsidR="00260E20" w:rsidRPr="00260E20">
        <w:rPr>
          <w:rFonts w:cs="Times New Roman"/>
          <w:bCs/>
          <w:noProof/>
          <w:sz w:val="28"/>
          <w:szCs w:val="28"/>
          <w:lang w:eastAsia="pl-PL" w:bidi="ar-SA"/>
        </w:rPr>
        <w:t>i</w:t>
      </w:r>
      <w:r w:rsidR="00E17A15" w:rsidRPr="00260E20">
        <w:rPr>
          <w:rFonts w:cs="Times New Roman"/>
          <w:bCs/>
          <w:noProof/>
          <w:sz w:val="28"/>
          <w:szCs w:val="28"/>
          <w:lang w:eastAsia="pl-PL" w:bidi="ar-SA"/>
        </w:rPr>
        <w:t xml:space="preserve"> porośnięt</w:t>
      </w:r>
      <w:r w:rsidR="00260E20" w:rsidRPr="00260E20">
        <w:rPr>
          <w:rFonts w:cs="Times New Roman"/>
          <w:bCs/>
          <w:noProof/>
          <w:sz w:val="28"/>
          <w:szCs w:val="28"/>
          <w:lang w:eastAsia="pl-PL" w:bidi="ar-SA"/>
        </w:rPr>
        <w:t>e</w:t>
      </w:r>
      <w:r w:rsidR="00E17A15" w:rsidRPr="00260E20">
        <w:rPr>
          <w:rFonts w:cs="Times New Roman"/>
          <w:bCs/>
          <w:noProof/>
          <w:sz w:val="28"/>
          <w:szCs w:val="28"/>
          <w:lang w:eastAsia="pl-PL" w:bidi="ar-SA"/>
        </w:rPr>
        <w:t xml:space="preserve"> </w:t>
      </w:r>
      <w:r w:rsidR="00260E20" w:rsidRPr="00260E20">
        <w:rPr>
          <w:rFonts w:cs="Times New Roman"/>
          <w:bCs/>
          <w:noProof/>
          <w:sz w:val="28"/>
          <w:szCs w:val="28"/>
          <w:lang w:eastAsia="pl-PL" w:bidi="ar-SA"/>
        </w:rPr>
        <w:t>trawą</w:t>
      </w:r>
      <w:r w:rsidR="00E17A15" w:rsidRPr="00260E20">
        <w:rPr>
          <w:rFonts w:cs="Times New Roman"/>
          <w:bCs/>
          <w:noProof/>
          <w:sz w:val="28"/>
          <w:szCs w:val="28"/>
          <w:lang w:eastAsia="pl-PL" w:bidi="ar-SA"/>
        </w:rPr>
        <w:t>.</w:t>
      </w:r>
      <w:r w:rsidR="000E06E7" w:rsidRPr="00260E20">
        <w:rPr>
          <w:rFonts w:cs="Times New Roman"/>
          <w:bCs/>
          <w:noProof/>
          <w:sz w:val="28"/>
          <w:szCs w:val="28"/>
          <w:lang w:eastAsia="pl-PL" w:bidi="ar-SA"/>
        </w:rPr>
        <w:t xml:space="preserve"> Brak uzbrojenia.</w:t>
      </w:r>
      <w:r w:rsidR="00E17A15" w:rsidRPr="00260E20">
        <w:rPr>
          <w:rFonts w:cs="Times New Roman"/>
          <w:bCs/>
          <w:noProof/>
          <w:sz w:val="28"/>
          <w:szCs w:val="28"/>
          <w:lang w:eastAsia="pl-PL" w:bidi="ar-SA"/>
        </w:rPr>
        <w:t xml:space="preserve"> </w:t>
      </w:r>
      <w:r w:rsidR="00A01521" w:rsidRPr="00260E20">
        <w:rPr>
          <w:rFonts w:cs="Times New Roman"/>
          <w:bCs/>
          <w:noProof/>
          <w:sz w:val="28"/>
          <w:szCs w:val="28"/>
          <w:lang w:eastAsia="pl-PL" w:bidi="ar-SA"/>
        </w:rPr>
        <w:t>Działk</w:t>
      </w:r>
      <w:r w:rsidR="00260E20" w:rsidRPr="00260E20">
        <w:rPr>
          <w:rFonts w:cs="Times New Roman"/>
          <w:bCs/>
          <w:noProof/>
          <w:sz w:val="28"/>
          <w:szCs w:val="28"/>
          <w:lang w:eastAsia="pl-PL" w:bidi="ar-SA"/>
        </w:rPr>
        <w:t>i</w:t>
      </w:r>
      <w:r w:rsidR="00A01521" w:rsidRPr="00260E20">
        <w:rPr>
          <w:rFonts w:cs="Times New Roman"/>
          <w:bCs/>
          <w:noProof/>
          <w:sz w:val="28"/>
          <w:szCs w:val="28"/>
          <w:lang w:eastAsia="pl-PL" w:bidi="ar-SA"/>
        </w:rPr>
        <w:t xml:space="preserve"> oddalon</w:t>
      </w:r>
      <w:r w:rsidR="00260E20" w:rsidRPr="00260E20">
        <w:rPr>
          <w:rFonts w:cs="Times New Roman"/>
          <w:bCs/>
          <w:noProof/>
          <w:sz w:val="28"/>
          <w:szCs w:val="28"/>
          <w:lang w:eastAsia="pl-PL" w:bidi="ar-SA"/>
        </w:rPr>
        <w:t>e</w:t>
      </w:r>
      <w:r w:rsidR="00A01521" w:rsidRPr="00260E20">
        <w:rPr>
          <w:rFonts w:cs="Times New Roman"/>
          <w:bCs/>
          <w:noProof/>
          <w:sz w:val="28"/>
          <w:szCs w:val="28"/>
          <w:lang w:eastAsia="pl-PL" w:bidi="ar-SA"/>
        </w:rPr>
        <w:t xml:space="preserve"> o ok </w:t>
      </w:r>
      <w:r w:rsidR="00260E20" w:rsidRPr="00260E20">
        <w:rPr>
          <w:rFonts w:cs="Times New Roman"/>
          <w:bCs/>
          <w:noProof/>
          <w:sz w:val="28"/>
          <w:szCs w:val="28"/>
          <w:lang w:eastAsia="pl-PL" w:bidi="ar-SA"/>
        </w:rPr>
        <w:t>0,5</w:t>
      </w:r>
      <w:r w:rsidR="00A01521" w:rsidRPr="00260E20">
        <w:rPr>
          <w:rFonts w:cs="Times New Roman"/>
          <w:bCs/>
          <w:noProof/>
          <w:sz w:val="28"/>
          <w:szCs w:val="28"/>
          <w:lang w:eastAsia="pl-PL" w:bidi="ar-SA"/>
        </w:rPr>
        <w:t xml:space="preserve"> km od </w:t>
      </w:r>
      <w:r w:rsidR="00260E20" w:rsidRPr="00260E20">
        <w:rPr>
          <w:rFonts w:cs="Times New Roman"/>
          <w:bCs/>
          <w:noProof/>
          <w:sz w:val="28"/>
          <w:szCs w:val="28"/>
          <w:lang w:eastAsia="pl-PL" w:bidi="ar-SA"/>
        </w:rPr>
        <w:t>zabudowań mieszkalnych w lini prostej</w:t>
      </w:r>
      <w:r w:rsidR="00E17A15" w:rsidRPr="00260E20">
        <w:rPr>
          <w:rFonts w:cs="Times New Roman"/>
          <w:bCs/>
          <w:noProof/>
          <w:sz w:val="28"/>
          <w:szCs w:val="28"/>
          <w:lang w:eastAsia="pl-PL" w:bidi="ar-SA"/>
        </w:rPr>
        <w:t xml:space="preserve">. </w:t>
      </w:r>
    </w:p>
    <w:p w:rsidR="00462359" w:rsidRDefault="00462359" w:rsidP="00CD436A">
      <w:pPr>
        <w:pStyle w:val="Standard"/>
        <w:spacing w:line="276" w:lineRule="auto"/>
        <w:jc w:val="both"/>
        <w:rPr>
          <w:rFonts w:cs="Times New Roman"/>
          <w:bCs/>
          <w:noProof/>
          <w:sz w:val="28"/>
          <w:szCs w:val="28"/>
          <w:lang w:eastAsia="pl-PL" w:bidi="ar-SA"/>
        </w:rPr>
      </w:pPr>
    </w:p>
    <w:p w:rsidR="00462359" w:rsidRPr="00260E20" w:rsidRDefault="00462359" w:rsidP="00CD436A">
      <w:pPr>
        <w:pStyle w:val="Standard"/>
        <w:spacing w:line="276" w:lineRule="auto"/>
        <w:jc w:val="both"/>
        <w:rPr>
          <w:rFonts w:cs="Times New Roman"/>
          <w:bCs/>
          <w:noProof/>
          <w:sz w:val="28"/>
          <w:szCs w:val="28"/>
          <w:lang w:eastAsia="pl-PL" w:bidi="ar-SA"/>
        </w:rPr>
      </w:pPr>
      <w:r>
        <w:rPr>
          <w:rFonts w:cs="Times New Roman"/>
          <w:bCs/>
          <w:noProof/>
          <w:sz w:val="28"/>
          <w:szCs w:val="28"/>
          <w:lang w:eastAsia="pl-PL" w:bidi="ar-SA"/>
        </w:rPr>
        <w:drawing>
          <wp:inline distT="0" distB="0" distL="0" distR="0">
            <wp:extent cx="5762625" cy="3267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267075"/>
                    </a:xfrm>
                    <a:prstGeom prst="rect">
                      <a:avLst/>
                    </a:prstGeom>
                    <a:noFill/>
                    <a:ln>
                      <a:noFill/>
                    </a:ln>
                  </pic:spPr>
                </pic:pic>
              </a:graphicData>
            </a:graphic>
          </wp:inline>
        </w:drawing>
      </w:r>
    </w:p>
    <w:p w:rsidR="006A4020" w:rsidRPr="003F6302" w:rsidRDefault="006A4020" w:rsidP="00A70A61">
      <w:pPr>
        <w:pStyle w:val="Standard"/>
        <w:jc w:val="center"/>
        <w:rPr>
          <w:rFonts w:cs="Times New Roman"/>
          <w:b/>
          <w:bCs/>
          <w:noProof/>
          <w:color w:val="FF0000"/>
          <w:sz w:val="28"/>
          <w:szCs w:val="28"/>
          <w:lang w:eastAsia="pl-PL" w:bidi="ar-SA"/>
        </w:rPr>
      </w:pPr>
    </w:p>
    <w:p w:rsidR="00D33926" w:rsidRPr="003F6302" w:rsidRDefault="00D33926" w:rsidP="00A70A61">
      <w:pPr>
        <w:pStyle w:val="Standard"/>
        <w:jc w:val="center"/>
        <w:rPr>
          <w:rFonts w:cs="Times New Roman"/>
          <w:b/>
          <w:bCs/>
          <w:noProof/>
          <w:color w:val="FF0000"/>
          <w:sz w:val="28"/>
          <w:szCs w:val="28"/>
          <w:lang w:eastAsia="pl-PL" w:bidi="ar-SA"/>
        </w:rPr>
      </w:pPr>
    </w:p>
    <w:p w:rsidR="00CD436A" w:rsidRDefault="00CD436A" w:rsidP="00511858">
      <w:pPr>
        <w:pStyle w:val="Nagwek1"/>
        <w:rPr>
          <w:color w:val="FF0000"/>
        </w:rPr>
      </w:pPr>
    </w:p>
    <w:p w:rsidR="00462359" w:rsidRDefault="00462359" w:rsidP="00462359">
      <w:pPr>
        <w:rPr>
          <w:lang w:eastAsia="pl-PL"/>
        </w:rPr>
      </w:pPr>
    </w:p>
    <w:p w:rsidR="00462359" w:rsidRDefault="00462359" w:rsidP="00462359">
      <w:pPr>
        <w:rPr>
          <w:lang w:eastAsia="pl-PL"/>
        </w:rPr>
      </w:pPr>
    </w:p>
    <w:p w:rsidR="00462359" w:rsidRDefault="00462359" w:rsidP="00462359">
      <w:pPr>
        <w:rPr>
          <w:lang w:eastAsia="pl-PL"/>
        </w:rPr>
      </w:pPr>
    </w:p>
    <w:p w:rsidR="007B6EB1" w:rsidRDefault="007B6EB1" w:rsidP="00462359">
      <w:pPr>
        <w:rPr>
          <w:lang w:eastAsia="pl-PL"/>
        </w:rPr>
      </w:pPr>
    </w:p>
    <w:p w:rsidR="00462359" w:rsidRPr="00462359" w:rsidRDefault="00462359" w:rsidP="00462359">
      <w:pPr>
        <w:rPr>
          <w:lang w:eastAsia="pl-PL"/>
        </w:rPr>
      </w:pPr>
    </w:p>
    <w:p w:rsidR="00120268" w:rsidRPr="004A1F21" w:rsidRDefault="00511858" w:rsidP="00511858">
      <w:pPr>
        <w:pStyle w:val="Nagwek1"/>
      </w:pPr>
      <w:bookmarkStart w:id="14" w:name="_Toc493501925"/>
      <w:r w:rsidRPr="004A1F21">
        <w:lastRenderedPageBreak/>
        <w:t>III</w:t>
      </w:r>
      <w:r w:rsidR="00120268" w:rsidRPr="004A1F21">
        <w:t xml:space="preserve"> METODYKA OSZ</w:t>
      </w:r>
      <w:r w:rsidR="00CD436A" w:rsidRPr="004A1F21">
        <w:t>ACOWANIA WARTOŚCI NIERUCHOMOŚCI</w:t>
      </w:r>
      <w:bookmarkEnd w:id="14"/>
    </w:p>
    <w:p w:rsidR="00511858" w:rsidRPr="004A1F21" w:rsidRDefault="00511858" w:rsidP="00511858">
      <w:pPr>
        <w:jc w:val="both"/>
        <w:rPr>
          <w:rFonts w:ascii="Times New Roman" w:eastAsia="MS Mincho" w:hAnsi="Times New Roman" w:cs="Times New Roman"/>
          <w:sz w:val="28"/>
          <w:szCs w:val="28"/>
        </w:rPr>
      </w:pPr>
    </w:p>
    <w:p w:rsidR="00120268" w:rsidRPr="004A1F21" w:rsidRDefault="00120268" w:rsidP="00511858">
      <w:pPr>
        <w:jc w:val="both"/>
        <w:rPr>
          <w:rFonts w:ascii="Times New Roman" w:eastAsia="MS Mincho" w:hAnsi="Times New Roman" w:cs="Times New Roman"/>
          <w:sz w:val="28"/>
          <w:szCs w:val="28"/>
        </w:rPr>
      </w:pPr>
      <w:r w:rsidRPr="004A1F21">
        <w:rPr>
          <w:rFonts w:ascii="Times New Roman" w:eastAsia="MS Mincho" w:hAnsi="Times New Roman" w:cs="Times New Roman"/>
          <w:sz w:val="28"/>
          <w:szCs w:val="28"/>
        </w:rPr>
        <w:t>Zgodnie ze zleceniem Zamawiającego, wycena ma na celu określenie aktualnej  wartości rynkowej nieruchomości dla celów sprzedaży</w:t>
      </w:r>
      <w:r w:rsidR="00B86DE4" w:rsidRPr="004A1F21">
        <w:rPr>
          <w:rFonts w:ascii="Times New Roman" w:eastAsia="MS Mincho" w:hAnsi="Times New Roman" w:cs="Times New Roman"/>
          <w:sz w:val="28"/>
          <w:szCs w:val="28"/>
        </w:rPr>
        <w:t xml:space="preserve"> przez Syndyka Masy Upadłości.</w:t>
      </w:r>
    </w:p>
    <w:p w:rsidR="00120268" w:rsidRPr="004A1F21" w:rsidRDefault="00120268" w:rsidP="00511858">
      <w:pPr>
        <w:jc w:val="both"/>
        <w:rPr>
          <w:rFonts w:ascii="Times New Roman" w:hAnsi="Times New Roman" w:cs="Times New Roman"/>
          <w:sz w:val="28"/>
          <w:szCs w:val="28"/>
        </w:rPr>
      </w:pPr>
      <w:r w:rsidRPr="004A1F21">
        <w:rPr>
          <w:rFonts w:ascii="Times New Roman" w:hAnsi="Times New Roman" w:cs="Times New Roman"/>
          <w:sz w:val="28"/>
          <w:szCs w:val="28"/>
        </w:rPr>
        <w:t xml:space="preserve">Mając powyższe dane na uwadze oraz zgodnie z Art. 151 ust. 1 Ustawy </w:t>
      </w:r>
      <w:r w:rsidR="00CD436A" w:rsidRPr="004A1F21">
        <w:rPr>
          <w:rFonts w:ascii="Times New Roman" w:hAnsi="Times New Roman" w:cs="Times New Roman"/>
          <w:sz w:val="28"/>
          <w:szCs w:val="28"/>
        </w:rPr>
        <w:br/>
      </w:r>
      <w:r w:rsidRPr="004A1F21">
        <w:rPr>
          <w:rFonts w:ascii="Times New Roman" w:hAnsi="Times New Roman" w:cs="Times New Roman"/>
          <w:sz w:val="28"/>
          <w:szCs w:val="28"/>
        </w:rPr>
        <w:t xml:space="preserve">o gospodarce nieruchomościami „Wartość rynkową nieruchomości stanowi jej przewidywana cena, możliwa do uzyskania na rynku, ustalona </w:t>
      </w:r>
      <w:r w:rsidR="00CD436A" w:rsidRPr="004A1F21">
        <w:rPr>
          <w:rFonts w:ascii="Times New Roman" w:hAnsi="Times New Roman" w:cs="Times New Roman"/>
          <w:sz w:val="28"/>
          <w:szCs w:val="28"/>
        </w:rPr>
        <w:br/>
      </w:r>
      <w:r w:rsidRPr="004A1F21">
        <w:rPr>
          <w:rFonts w:ascii="Times New Roman" w:hAnsi="Times New Roman" w:cs="Times New Roman"/>
          <w:sz w:val="28"/>
          <w:szCs w:val="28"/>
        </w:rPr>
        <w:t>z uwzględnieniem cen transakcyjnych uzyskanych przy spełnieniu następujących warunków:</w:t>
      </w:r>
    </w:p>
    <w:p w:rsidR="00120268" w:rsidRPr="004A1F21" w:rsidRDefault="00120268" w:rsidP="00511858">
      <w:pPr>
        <w:pStyle w:val="Akapitzlist"/>
        <w:numPr>
          <w:ilvl w:val="0"/>
          <w:numId w:val="4"/>
        </w:numPr>
        <w:spacing w:after="0"/>
        <w:jc w:val="both"/>
        <w:rPr>
          <w:rFonts w:ascii="Times New Roman" w:hAnsi="Times New Roman"/>
          <w:sz w:val="28"/>
          <w:szCs w:val="28"/>
        </w:rPr>
      </w:pPr>
      <w:r w:rsidRPr="004A1F21">
        <w:rPr>
          <w:rFonts w:ascii="Times New Roman" w:hAnsi="Times New Roman"/>
          <w:sz w:val="28"/>
          <w:szCs w:val="28"/>
        </w:rPr>
        <w:t>Strony umowy były od siebie niezależne, nie działały w sytuacji przymusowej oraz miały stanowczy zamiar zawarcia umowy,</w:t>
      </w:r>
    </w:p>
    <w:p w:rsidR="00120268" w:rsidRPr="004A1F21" w:rsidRDefault="00120268" w:rsidP="00511858">
      <w:pPr>
        <w:pStyle w:val="Akapitzlist"/>
        <w:numPr>
          <w:ilvl w:val="0"/>
          <w:numId w:val="4"/>
        </w:numPr>
        <w:spacing w:after="0"/>
        <w:jc w:val="both"/>
        <w:rPr>
          <w:rFonts w:ascii="Times New Roman" w:hAnsi="Times New Roman"/>
          <w:sz w:val="28"/>
          <w:szCs w:val="28"/>
        </w:rPr>
      </w:pPr>
      <w:r w:rsidRPr="004A1F21">
        <w:rPr>
          <w:rFonts w:ascii="Times New Roman" w:hAnsi="Times New Roman"/>
          <w:sz w:val="28"/>
          <w:szCs w:val="28"/>
        </w:rPr>
        <w:t>Upłynął czas niezbędny do wyeksponowania nieruchomości na rynku i do wynegocjowania warunków umowy”.</w:t>
      </w:r>
    </w:p>
    <w:p w:rsidR="00120268" w:rsidRPr="004A1F21" w:rsidRDefault="00120268" w:rsidP="00511858">
      <w:pPr>
        <w:ind w:firstLine="705"/>
        <w:jc w:val="both"/>
        <w:rPr>
          <w:rFonts w:ascii="Times New Roman" w:hAnsi="Times New Roman" w:cs="Times New Roman"/>
          <w:sz w:val="28"/>
          <w:szCs w:val="28"/>
        </w:rPr>
      </w:pPr>
      <w:r w:rsidRPr="004A1F21">
        <w:rPr>
          <w:rFonts w:ascii="Times New Roman" w:hAnsi="Times New Roman" w:cs="Times New Roman"/>
          <w:sz w:val="28"/>
          <w:szCs w:val="28"/>
        </w:rPr>
        <w:t xml:space="preserve">Jednocześnie zgodnie z </w:t>
      </w:r>
      <w:r w:rsidR="004A1F21">
        <w:rPr>
          <w:rFonts w:ascii="Times New Roman" w:hAnsi="Times New Roman" w:cs="Times New Roman"/>
          <w:sz w:val="28"/>
          <w:szCs w:val="28"/>
        </w:rPr>
        <w:t>Powszechnymi Krajowymi Zasadami Wyceny</w:t>
      </w:r>
      <w:r w:rsidRPr="004A1F21">
        <w:rPr>
          <w:rFonts w:ascii="Times New Roman" w:hAnsi="Times New Roman" w:cs="Times New Roman"/>
          <w:sz w:val="28"/>
          <w:szCs w:val="28"/>
        </w:rPr>
        <w:t xml:space="preserve"> –  „Ustalona wartość rynkowa nieruchomości przy spełnieniu założeń wymienionych w Art. 151 ust. 1 Ustawy o gospodarce nieruchomościami, „…musi  odzwierciedlać stan rynku w dniu wyceny i odpowiadać cenie, jaką można by uzyskać przy zawarciu umowy sprzedaży w dniu wyceny”.</w:t>
      </w:r>
    </w:p>
    <w:p w:rsidR="00120268" w:rsidRPr="004A1F21" w:rsidRDefault="00120268" w:rsidP="00511858">
      <w:pPr>
        <w:ind w:firstLine="705"/>
        <w:jc w:val="both"/>
        <w:rPr>
          <w:rFonts w:ascii="Times New Roman" w:hAnsi="Times New Roman" w:cs="Times New Roman"/>
          <w:sz w:val="28"/>
          <w:szCs w:val="28"/>
        </w:rPr>
      </w:pPr>
      <w:r w:rsidRPr="004A1F21">
        <w:rPr>
          <w:rFonts w:ascii="Times New Roman" w:hAnsi="Times New Roman" w:cs="Times New Roman"/>
          <w:sz w:val="28"/>
          <w:szCs w:val="28"/>
        </w:rPr>
        <w:t>Zgodnie natomiast z Art. 134 ust. 2 Ustawy o gospodarce nieruchomościami „Przy określaniu wartości rynkowej nieruchomości, uwzględnia się w szczególności jej rodzaj, położenie, sposób użytkowania, przeznaczenie w planie miejscowym, stopień wyposażenia w urządzenia infrastruktury technicznej, stanu zagospodarowania oraz aktualnie kształtujące się ceny w obrocie nieruchomościami”.</w:t>
      </w:r>
    </w:p>
    <w:p w:rsidR="00120268" w:rsidRPr="004A1F21" w:rsidRDefault="00120268" w:rsidP="00511858">
      <w:pPr>
        <w:ind w:firstLine="705"/>
        <w:jc w:val="both"/>
        <w:rPr>
          <w:rFonts w:ascii="Times New Roman" w:hAnsi="Times New Roman" w:cs="Times New Roman"/>
          <w:sz w:val="28"/>
          <w:szCs w:val="28"/>
        </w:rPr>
      </w:pPr>
      <w:r w:rsidRPr="004A1F21">
        <w:rPr>
          <w:rFonts w:ascii="Times New Roman" w:hAnsi="Times New Roman" w:cs="Times New Roman"/>
          <w:sz w:val="28"/>
          <w:szCs w:val="28"/>
        </w:rPr>
        <w:t>Do określenia wartości rynkowej nieruchomości w naszym przypadku zgodnie z § 4. Rozporządzenia Rady Ministrów w sprawie wyceny nieruchomości i sporządzania operatu szacunkowego, zastosowano podejście porównawcze, metodę porównywania parami.</w:t>
      </w:r>
    </w:p>
    <w:p w:rsidR="00120268" w:rsidRPr="004A1F21" w:rsidRDefault="00120268" w:rsidP="00511858">
      <w:pPr>
        <w:ind w:firstLine="705"/>
        <w:jc w:val="both"/>
        <w:rPr>
          <w:rFonts w:ascii="Times New Roman" w:hAnsi="Times New Roman" w:cs="Times New Roman"/>
          <w:sz w:val="28"/>
          <w:szCs w:val="28"/>
        </w:rPr>
      </w:pPr>
      <w:r w:rsidRPr="004A1F21">
        <w:rPr>
          <w:rFonts w:ascii="Times New Roman" w:hAnsi="Times New Roman" w:cs="Times New Roman"/>
          <w:sz w:val="28"/>
          <w:szCs w:val="28"/>
        </w:rPr>
        <w:t>Przy określaniu wartości nieruchomości w podejściu porównawczym do porównania przyjęto ceny nieruchomości, które uzyskane zostały za nie w transakcjach rynkowych.</w:t>
      </w:r>
    </w:p>
    <w:p w:rsidR="00120268" w:rsidRPr="004A1F21" w:rsidRDefault="00120268" w:rsidP="00511858">
      <w:pPr>
        <w:ind w:firstLine="705"/>
        <w:jc w:val="both"/>
        <w:rPr>
          <w:rFonts w:ascii="Times New Roman" w:hAnsi="Times New Roman" w:cs="Times New Roman"/>
          <w:sz w:val="28"/>
          <w:szCs w:val="28"/>
        </w:rPr>
      </w:pPr>
      <w:r w:rsidRPr="004A1F21">
        <w:rPr>
          <w:rFonts w:ascii="Times New Roman" w:hAnsi="Times New Roman" w:cs="Times New Roman"/>
          <w:sz w:val="28"/>
          <w:szCs w:val="28"/>
        </w:rPr>
        <w:lastRenderedPageBreak/>
        <w:t xml:space="preserve">Zgodnie ze zleceniem wycena nieruchomości ma na celu  określenie wartości </w:t>
      </w:r>
      <w:r w:rsidR="004A1F21">
        <w:rPr>
          <w:rFonts w:ascii="Times New Roman" w:hAnsi="Times New Roman" w:cs="Times New Roman"/>
          <w:sz w:val="28"/>
          <w:szCs w:val="28"/>
        </w:rPr>
        <w:t xml:space="preserve"> </w:t>
      </w:r>
      <w:r w:rsidRPr="004A1F21">
        <w:rPr>
          <w:rFonts w:ascii="Times New Roman" w:hAnsi="Times New Roman" w:cs="Times New Roman"/>
          <w:sz w:val="28"/>
          <w:szCs w:val="28"/>
        </w:rPr>
        <w:t>nieruchomości</w:t>
      </w:r>
      <w:r w:rsidR="00AF2231" w:rsidRPr="004A1F21">
        <w:rPr>
          <w:rFonts w:ascii="Times New Roman" w:hAnsi="Times New Roman" w:cs="Times New Roman"/>
          <w:sz w:val="28"/>
          <w:szCs w:val="28"/>
        </w:rPr>
        <w:t>, a</w:t>
      </w:r>
      <w:r w:rsidR="00511858" w:rsidRPr="004A1F21">
        <w:rPr>
          <w:rFonts w:ascii="Times New Roman" w:hAnsi="Times New Roman" w:cs="Times New Roman"/>
          <w:sz w:val="28"/>
          <w:szCs w:val="28"/>
        </w:rPr>
        <w:t xml:space="preserve"> </w:t>
      </w:r>
      <w:r w:rsidRPr="004A1F21">
        <w:rPr>
          <w:rFonts w:ascii="Times New Roman" w:hAnsi="Times New Roman" w:cs="Times New Roman"/>
          <w:sz w:val="28"/>
          <w:szCs w:val="28"/>
        </w:rPr>
        <w:t>określona w jej rezultacie wartość rynkowa nieruchomości pełni funkcje doradcze, tzn. służy do określenia kwoty, którą zdaniem wykonawcy wyceny stanowi najbardziej przewidywaną cenę możliwą do uzyskania na rynku.</w:t>
      </w:r>
    </w:p>
    <w:p w:rsidR="00120268" w:rsidRPr="003F6302" w:rsidRDefault="00120268" w:rsidP="00511858">
      <w:pPr>
        <w:jc w:val="both"/>
        <w:rPr>
          <w:rFonts w:ascii="Times New Roman" w:eastAsia="MS Mincho" w:hAnsi="Times New Roman" w:cs="Times New Roman"/>
          <w:color w:val="FF0000"/>
          <w:sz w:val="28"/>
          <w:szCs w:val="28"/>
        </w:rPr>
      </w:pPr>
    </w:p>
    <w:p w:rsidR="00120268" w:rsidRPr="004A1F21" w:rsidRDefault="00511858" w:rsidP="00511858">
      <w:pPr>
        <w:pStyle w:val="Nagwek1"/>
      </w:pPr>
      <w:bookmarkStart w:id="15" w:name="_Toc493501926"/>
      <w:r w:rsidRPr="004A1F21">
        <w:t>IV</w:t>
      </w:r>
      <w:r w:rsidR="00120268" w:rsidRPr="004A1F21">
        <w:t xml:space="preserve"> ANALIZA I CHARAKTERYSTYKA RYNKU</w:t>
      </w:r>
      <w:bookmarkEnd w:id="15"/>
    </w:p>
    <w:p w:rsidR="006F7483" w:rsidRPr="004A1F21" w:rsidRDefault="006F7483" w:rsidP="00CA0881">
      <w:pPr>
        <w:spacing w:after="0"/>
        <w:jc w:val="both"/>
        <w:rPr>
          <w:rFonts w:ascii="Times New Roman" w:hAnsi="Times New Roman" w:cs="Times New Roman"/>
          <w:i/>
          <w:sz w:val="28"/>
          <w:szCs w:val="28"/>
        </w:rPr>
      </w:pPr>
    </w:p>
    <w:p w:rsidR="00120268" w:rsidRPr="004A1F21" w:rsidRDefault="0004556B" w:rsidP="00CA0881">
      <w:pPr>
        <w:spacing w:after="0"/>
        <w:jc w:val="both"/>
        <w:rPr>
          <w:rFonts w:ascii="Times New Roman" w:hAnsi="Times New Roman" w:cs="Times New Roman"/>
          <w:sz w:val="28"/>
          <w:szCs w:val="28"/>
        </w:rPr>
      </w:pPr>
      <w:r w:rsidRPr="004A1F21">
        <w:rPr>
          <w:rFonts w:ascii="Times New Roman" w:hAnsi="Times New Roman" w:cs="Times New Roman"/>
          <w:i/>
          <w:sz w:val="28"/>
          <w:szCs w:val="28"/>
        </w:rPr>
        <w:tab/>
      </w:r>
      <w:r w:rsidR="00120268" w:rsidRPr="004A1F21">
        <w:rPr>
          <w:rFonts w:ascii="Times New Roman" w:hAnsi="Times New Roman" w:cs="Times New Roman"/>
          <w:i/>
          <w:sz w:val="28"/>
          <w:szCs w:val="28"/>
        </w:rPr>
        <w:t xml:space="preserve">Okres monitorowania rynku: </w:t>
      </w:r>
      <w:r w:rsidR="00120268" w:rsidRPr="004A1F21">
        <w:rPr>
          <w:rFonts w:ascii="Times New Roman" w:hAnsi="Times New Roman" w:cs="Times New Roman"/>
          <w:sz w:val="28"/>
          <w:szCs w:val="28"/>
        </w:rPr>
        <w:t>20</w:t>
      </w:r>
      <w:r w:rsidR="00511858" w:rsidRPr="004A1F21">
        <w:rPr>
          <w:rFonts w:ascii="Times New Roman" w:hAnsi="Times New Roman" w:cs="Times New Roman"/>
          <w:sz w:val="28"/>
          <w:szCs w:val="28"/>
        </w:rPr>
        <w:t>15</w:t>
      </w:r>
      <w:r w:rsidR="00120268" w:rsidRPr="004A1F21">
        <w:rPr>
          <w:rFonts w:ascii="Times New Roman" w:hAnsi="Times New Roman" w:cs="Times New Roman"/>
          <w:sz w:val="28"/>
          <w:szCs w:val="28"/>
        </w:rPr>
        <w:t>r. –20</w:t>
      </w:r>
      <w:r w:rsidR="00511858" w:rsidRPr="004A1F21">
        <w:rPr>
          <w:rFonts w:ascii="Times New Roman" w:hAnsi="Times New Roman" w:cs="Times New Roman"/>
          <w:sz w:val="28"/>
          <w:szCs w:val="28"/>
        </w:rPr>
        <w:t>17</w:t>
      </w:r>
      <w:r w:rsidR="00120268" w:rsidRPr="004A1F21">
        <w:rPr>
          <w:rFonts w:ascii="Times New Roman" w:hAnsi="Times New Roman" w:cs="Times New Roman"/>
          <w:sz w:val="28"/>
          <w:szCs w:val="28"/>
        </w:rPr>
        <w:t>r.</w:t>
      </w:r>
    </w:p>
    <w:p w:rsidR="004A1F21" w:rsidRPr="007B6EB1" w:rsidRDefault="00120268" w:rsidP="00CA0881">
      <w:pPr>
        <w:spacing w:after="0"/>
        <w:jc w:val="both"/>
        <w:rPr>
          <w:rFonts w:ascii="Times New Roman" w:hAnsi="Times New Roman" w:cs="Times New Roman"/>
          <w:sz w:val="28"/>
          <w:szCs w:val="28"/>
        </w:rPr>
      </w:pPr>
      <w:r w:rsidRPr="003F6302">
        <w:rPr>
          <w:rFonts w:ascii="Times New Roman" w:hAnsi="Times New Roman" w:cs="Times New Roman"/>
          <w:color w:val="FF0000"/>
          <w:sz w:val="28"/>
          <w:szCs w:val="28"/>
        </w:rPr>
        <w:tab/>
      </w:r>
      <w:r w:rsidRPr="007B6EB1">
        <w:rPr>
          <w:rFonts w:ascii="Times New Roman" w:hAnsi="Times New Roman" w:cs="Times New Roman"/>
          <w:i/>
          <w:sz w:val="28"/>
          <w:szCs w:val="28"/>
        </w:rPr>
        <w:t>Rodzaj rynku</w:t>
      </w:r>
      <w:r w:rsidRPr="007B6EB1">
        <w:rPr>
          <w:rFonts w:ascii="Times New Roman" w:hAnsi="Times New Roman" w:cs="Times New Roman"/>
          <w:sz w:val="28"/>
          <w:szCs w:val="28"/>
        </w:rPr>
        <w:t xml:space="preserve">: rynek nieruchomości </w:t>
      </w:r>
      <w:r w:rsidR="004A1F21" w:rsidRPr="007B6EB1">
        <w:rPr>
          <w:rFonts w:ascii="Times New Roman" w:hAnsi="Times New Roman" w:cs="Times New Roman"/>
          <w:sz w:val="28"/>
          <w:szCs w:val="28"/>
        </w:rPr>
        <w:t>rolnych</w:t>
      </w:r>
    </w:p>
    <w:p w:rsidR="00F55AE0" w:rsidRPr="007B6EB1" w:rsidRDefault="00120268" w:rsidP="00CA0881">
      <w:pPr>
        <w:spacing w:after="0"/>
        <w:jc w:val="both"/>
        <w:rPr>
          <w:rFonts w:ascii="Times New Roman" w:hAnsi="Times New Roman" w:cs="Times New Roman"/>
          <w:sz w:val="28"/>
          <w:szCs w:val="28"/>
        </w:rPr>
      </w:pPr>
      <w:r w:rsidRPr="007B6EB1">
        <w:rPr>
          <w:rFonts w:ascii="Times New Roman" w:hAnsi="Times New Roman" w:cs="Times New Roman"/>
          <w:sz w:val="28"/>
          <w:szCs w:val="28"/>
        </w:rPr>
        <w:tab/>
      </w:r>
      <w:r w:rsidRPr="007B6EB1">
        <w:rPr>
          <w:rFonts w:ascii="Times New Roman" w:hAnsi="Times New Roman" w:cs="Times New Roman"/>
          <w:i/>
          <w:sz w:val="28"/>
          <w:szCs w:val="28"/>
        </w:rPr>
        <w:t xml:space="preserve">Obszar rynku - </w:t>
      </w:r>
      <w:r w:rsidRPr="007B6EB1">
        <w:rPr>
          <w:rFonts w:ascii="Times New Roman" w:hAnsi="Times New Roman" w:cs="Times New Roman"/>
          <w:sz w:val="28"/>
          <w:szCs w:val="28"/>
        </w:rPr>
        <w:t xml:space="preserve">   </w:t>
      </w:r>
      <w:r w:rsidR="0004556B" w:rsidRPr="007B6EB1">
        <w:rPr>
          <w:rFonts w:ascii="Times New Roman" w:hAnsi="Times New Roman" w:cs="Times New Roman"/>
          <w:sz w:val="28"/>
          <w:szCs w:val="28"/>
        </w:rPr>
        <w:t xml:space="preserve">gmina </w:t>
      </w:r>
      <w:r w:rsidR="004A1F21" w:rsidRPr="007B6EB1">
        <w:rPr>
          <w:rFonts w:ascii="Times New Roman" w:hAnsi="Times New Roman" w:cs="Times New Roman"/>
          <w:sz w:val="28"/>
          <w:szCs w:val="28"/>
        </w:rPr>
        <w:t>Mrozy</w:t>
      </w:r>
    </w:p>
    <w:p w:rsidR="004A1F21" w:rsidRPr="007B6EB1" w:rsidRDefault="004A1F21" w:rsidP="00CA0881">
      <w:pPr>
        <w:spacing w:after="0"/>
        <w:jc w:val="both"/>
        <w:rPr>
          <w:sz w:val="28"/>
          <w:szCs w:val="28"/>
        </w:rPr>
      </w:pPr>
    </w:p>
    <w:p w:rsidR="00AE4E44" w:rsidRPr="007B6EB1" w:rsidRDefault="00E47808" w:rsidP="00E47808">
      <w:pPr>
        <w:shd w:val="clear" w:color="auto" w:fill="FFFFFF" w:themeFill="background1"/>
        <w:spacing w:before="100" w:beforeAutospacing="1" w:after="100" w:afterAutospacing="1" w:line="293" w:lineRule="atLeast"/>
        <w:jc w:val="both"/>
        <w:rPr>
          <w:rFonts w:ascii="Times New Roman" w:hAnsi="Times New Roman" w:cs="Times New Roman"/>
          <w:sz w:val="28"/>
          <w:szCs w:val="28"/>
        </w:rPr>
      </w:pPr>
      <w:r w:rsidRPr="007B6EB1">
        <w:rPr>
          <w:rFonts w:ascii="Times New Roman" w:eastAsia="Times New Roman" w:hAnsi="Times New Roman" w:cs="Times New Roman"/>
          <w:sz w:val="28"/>
          <w:szCs w:val="28"/>
          <w:lang w:eastAsia="pl-PL"/>
        </w:rPr>
        <w:t>Gmina Mrozy położona jest we wschodniej części województwa mazowieckiego w powiecie mińskim. Siedziba Gminy znajduje się we wsi Mrozy, która ze względu na dogodne położenie jest największym miejscem koncentracji ludności, działań inwestycyjnych oraz centralnym ośrodkiem społeczno - gospodarczym i kulturalnym całej Gminy. Wieś Mrozy oddalona jest 58 km od centrum Warszawy i 38 km od Siedlec. W powiecie mińskim pod względem obszarowym jest największą gminą.</w:t>
      </w:r>
      <w:r w:rsidRPr="007B6EB1">
        <w:rPr>
          <w:rFonts w:ascii="Times New Roman" w:hAnsi="Times New Roman" w:cs="Times New Roman"/>
          <w:sz w:val="28"/>
          <w:szCs w:val="28"/>
        </w:rPr>
        <w:t xml:space="preserve"> </w:t>
      </w:r>
    </w:p>
    <w:p w:rsidR="00AE4E44" w:rsidRPr="007B6EB1" w:rsidRDefault="00AE4E44" w:rsidP="00AE4E44">
      <w:pPr>
        <w:pStyle w:val="NormalnyWeb"/>
        <w:shd w:val="clear" w:color="auto" w:fill="FFFFFF"/>
        <w:spacing w:before="0" w:beforeAutospacing="0" w:after="0" w:afterAutospacing="0" w:line="276" w:lineRule="auto"/>
        <w:jc w:val="both"/>
        <w:textAlignment w:val="baseline"/>
        <w:rPr>
          <w:sz w:val="28"/>
          <w:szCs w:val="28"/>
        </w:rPr>
      </w:pPr>
      <w:r w:rsidRPr="007B6EB1">
        <w:rPr>
          <w:sz w:val="28"/>
          <w:szCs w:val="28"/>
        </w:rPr>
        <w:t xml:space="preserve">Rynek nieruchomości rolnych </w:t>
      </w:r>
      <w:r w:rsidR="00E47808" w:rsidRPr="007B6EB1">
        <w:rPr>
          <w:sz w:val="28"/>
          <w:szCs w:val="28"/>
        </w:rPr>
        <w:t xml:space="preserve">w gminie </w:t>
      </w:r>
      <w:r w:rsidRPr="007B6EB1">
        <w:rPr>
          <w:sz w:val="28"/>
          <w:szCs w:val="28"/>
        </w:rPr>
        <w:t>po wprowadzeniu ustawy o handlu ziemią ostro wyhamował.</w:t>
      </w:r>
    </w:p>
    <w:p w:rsidR="00AE4E44" w:rsidRPr="00193E2D" w:rsidRDefault="00AE4E44" w:rsidP="00AE4E44">
      <w:pPr>
        <w:pStyle w:val="NormalnyWeb"/>
        <w:shd w:val="clear" w:color="auto" w:fill="FFFFFF"/>
        <w:spacing w:before="0" w:beforeAutospacing="0" w:after="0" w:afterAutospacing="0" w:line="276" w:lineRule="auto"/>
        <w:jc w:val="both"/>
        <w:textAlignment w:val="baseline"/>
        <w:rPr>
          <w:color w:val="000000"/>
          <w:sz w:val="28"/>
          <w:szCs w:val="28"/>
        </w:rPr>
      </w:pPr>
      <w:r w:rsidRPr="00193E2D">
        <w:rPr>
          <w:sz w:val="28"/>
          <w:szCs w:val="28"/>
        </w:rPr>
        <w:t>Od 30 kwietnia 2016 roku nabywcami ziemi rolnej mogą być rolnicy indywidualni, kościoły, parki narodowe, jednostki samorządu oraz Skarb Państwa. Rolnikiem indywidualnym – w rozumieniu ustawy – jest osoba posiadająca kwalifikacje rolnicze i nie więcej niż 300 ha, która od pięciu lat mieszka na terenie gminy, gdzie posiada działkę rolną i od pięciu lat samodzielnie na niej gospodaruje.</w:t>
      </w:r>
    </w:p>
    <w:p w:rsidR="00AE4E44" w:rsidRDefault="00AE4E44" w:rsidP="00AE4E44">
      <w:pPr>
        <w:pStyle w:val="NormalnyWeb"/>
        <w:shd w:val="clear" w:color="auto" w:fill="FFFFFF"/>
        <w:spacing w:before="0" w:beforeAutospacing="0" w:after="0" w:afterAutospacing="0" w:line="276" w:lineRule="auto"/>
        <w:jc w:val="both"/>
        <w:textAlignment w:val="baseline"/>
        <w:rPr>
          <w:sz w:val="28"/>
          <w:szCs w:val="28"/>
        </w:rPr>
      </w:pPr>
      <w:r w:rsidRPr="006B71B0">
        <w:rPr>
          <w:sz w:val="28"/>
          <w:szCs w:val="28"/>
        </w:rPr>
        <w:t>Prawo obowiązujące od</w:t>
      </w:r>
      <w:r>
        <w:rPr>
          <w:sz w:val="28"/>
          <w:szCs w:val="28"/>
        </w:rPr>
        <w:t xml:space="preserve"> przeszło</w:t>
      </w:r>
      <w:r w:rsidRPr="006B71B0">
        <w:rPr>
          <w:sz w:val="28"/>
          <w:szCs w:val="28"/>
        </w:rPr>
        <w:t xml:space="preserve"> roku nie pozwala na zakup ziemi rolnej osobie, która nie jest rolnikiem. Taka jest ogólna zasada, ale nie znaczy to wcale, że nie będąc rolnikiem nie może </w:t>
      </w:r>
      <w:r>
        <w:rPr>
          <w:sz w:val="28"/>
          <w:szCs w:val="28"/>
        </w:rPr>
        <w:t>nabyć gruntu rolnego</w:t>
      </w:r>
      <w:r w:rsidRPr="006B71B0">
        <w:rPr>
          <w:sz w:val="28"/>
          <w:szCs w:val="28"/>
        </w:rPr>
        <w:t xml:space="preserve">. </w:t>
      </w:r>
      <w:r>
        <w:rPr>
          <w:sz w:val="28"/>
          <w:szCs w:val="28"/>
        </w:rPr>
        <w:t xml:space="preserve">Istnieje </w:t>
      </w:r>
      <w:r w:rsidRPr="006B71B0">
        <w:rPr>
          <w:sz w:val="28"/>
          <w:szCs w:val="28"/>
        </w:rPr>
        <w:t xml:space="preserve"> możliwość ubiegania się o specjalne pozwolenie, które wydaje Agencja Nieruchomości Rolnych (ANR). Wystarczy udowodnić, że będzie się dobrym rolnikiem i zobowiązać się do zamieszkania przez przynajmniej pięć lat na terenie gminy, na której planowany jest zakup gruntu. Ziemię tę oczywiście trzeba też uprawiać i nie można jej sprzedać przez dziesięć lat. Obostrzeń jest więc sporo. </w:t>
      </w:r>
    </w:p>
    <w:p w:rsidR="00AE4E44" w:rsidRPr="00193E2D" w:rsidRDefault="00AE4E44" w:rsidP="00AE4E44">
      <w:pPr>
        <w:pStyle w:val="NormalnyWeb"/>
        <w:shd w:val="clear" w:color="auto" w:fill="FFFFFF"/>
        <w:spacing w:before="0" w:beforeAutospacing="0" w:after="0" w:afterAutospacing="0" w:line="276" w:lineRule="auto"/>
        <w:jc w:val="both"/>
        <w:textAlignment w:val="baseline"/>
        <w:rPr>
          <w:sz w:val="28"/>
          <w:szCs w:val="28"/>
        </w:rPr>
      </w:pPr>
      <w:r w:rsidRPr="006B71B0">
        <w:rPr>
          <w:color w:val="000000" w:themeColor="text1"/>
          <w:sz w:val="28"/>
          <w:szCs w:val="28"/>
        </w:rPr>
        <w:lastRenderedPageBreak/>
        <w:t xml:space="preserve">Po 30 kwietnia 2016 roku wciąż możliwy jest wolny obrót działkami o powierzchni nieprzekraczającej 0,3 ha. </w:t>
      </w:r>
    </w:p>
    <w:p w:rsidR="00AE4E44" w:rsidRPr="00C242A2" w:rsidRDefault="00AE4E44" w:rsidP="00557402">
      <w:pPr>
        <w:pStyle w:val="NormalnyWeb"/>
        <w:shd w:val="clear" w:color="auto" w:fill="FFFFFF"/>
        <w:spacing w:before="0" w:beforeAutospacing="0" w:after="0" w:afterAutospacing="0" w:line="276" w:lineRule="auto"/>
        <w:textAlignment w:val="baseline"/>
        <w:rPr>
          <w:sz w:val="28"/>
          <w:szCs w:val="28"/>
        </w:rPr>
      </w:pPr>
      <w:r w:rsidRPr="00C242A2">
        <w:rPr>
          <w:sz w:val="28"/>
          <w:szCs w:val="28"/>
        </w:rPr>
        <w:t xml:space="preserve">Spadek obrotów wynika  z dostosowań do nowych zasad sprzedaży ziemi. Nie jest tajemnicą, że w ostatnim okresie obowiązywania zasad swobodnego rynku transakcji było znacznie więcej. Z powodu tego </w:t>
      </w:r>
      <w:proofErr w:type="spellStart"/>
      <w:r w:rsidRPr="00C242A2">
        <w:rPr>
          <w:sz w:val="28"/>
          <w:szCs w:val="28"/>
        </w:rPr>
        <w:t>przednowelizacyjnego</w:t>
      </w:r>
      <w:proofErr w:type="spellEnd"/>
      <w:r w:rsidRPr="00C242A2">
        <w:rPr>
          <w:sz w:val="28"/>
          <w:szCs w:val="28"/>
        </w:rPr>
        <w:t xml:space="preserve"> przyspieszenia na początku 2016 roku kolejne miesiące przyniosły spadek obrotów ziemią rolną. Nie ulega wątpliwości, że spadek obrotów ziemią nie był jedynym efektem nowego prawa. Mniejszy popyt na grunty spowodował, że ceny ziemi rolnej przestały dynamicznie rosnąć. W ostatnim kwartale 2016 roku </w:t>
      </w:r>
      <w:r w:rsidR="00557402">
        <w:rPr>
          <w:sz w:val="28"/>
          <w:szCs w:val="28"/>
        </w:rPr>
        <w:t xml:space="preserve">średnio </w:t>
      </w:r>
      <w:r w:rsidRPr="00C242A2">
        <w:rPr>
          <w:sz w:val="28"/>
          <w:szCs w:val="28"/>
        </w:rPr>
        <w:t>za hektar trzeba było płacić 35,8 tys. zł. To zaledwie 1,5 proc. więcej niż w analogicznym okresie przed rokiem. Jest to najniższa dynamika wzrostu od 2005 roku.</w:t>
      </w:r>
      <w:r>
        <w:rPr>
          <w:sz w:val="28"/>
          <w:szCs w:val="28"/>
        </w:rPr>
        <w:t xml:space="preserve"> W 2017r ceny pozostają na niezmienionym poziomie.</w:t>
      </w:r>
    </w:p>
    <w:p w:rsidR="00AE4E44" w:rsidRPr="00C242A2" w:rsidRDefault="00AE4E44" w:rsidP="00557402">
      <w:pPr>
        <w:pStyle w:val="NormalnyWeb"/>
        <w:shd w:val="clear" w:color="auto" w:fill="FFFFFF"/>
        <w:spacing w:before="0" w:beforeAutospacing="0" w:after="0" w:afterAutospacing="0" w:line="276" w:lineRule="auto"/>
        <w:jc w:val="both"/>
        <w:rPr>
          <w:sz w:val="28"/>
          <w:szCs w:val="28"/>
        </w:rPr>
      </w:pPr>
      <w:r w:rsidRPr="00C242A2">
        <w:rPr>
          <w:sz w:val="28"/>
          <w:szCs w:val="28"/>
        </w:rPr>
        <w:t>Po 30 kwietnia 2016 roku, po wejściu w życie nowelizacji ustawy o kształtowaniu ustroju rolnego, można było zaobserwować znaczne zmniejszenie się ilości transakcji ziemią rolną jednak nie zaobserwowano znacznego spadku  cen ziemi rolnej, Można jednak stwierdzić, że handel ziemią stracił na dynamizmie.</w:t>
      </w:r>
    </w:p>
    <w:p w:rsidR="00AE4E44" w:rsidRPr="00C242A2" w:rsidRDefault="00AE4E44" w:rsidP="00AE4E44">
      <w:pPr>
        <w:pStyle w:val="NormalnyWeb"/>
        <w:shd w:val="clear" w:color="auto" w:fill="FFFFFF"/>
        <w:spacing w:before="240" w:beforeAutospacing="0" w:after="240" w:afterAutospacing="0" w:line="276" w:lineRule="auto"/>
        <w:jc w:val="both"/>
        <w:rPr>
          <w:sz w:val="28"/>
          <w:szCs w:val="28"/>
        </w:rPr>
      </w:pPr>
    </w:p>
    <w:p w:rsidR="00AE4E44" w:rsidRPr="00045485" w:rsidRDefault="00AE4E44" w:rsidP="00AE4E44">
      <w:pPr>
        <w:shd w:val="clear" w:color="auto" w:fill="FFFFFF"/>
        <w:spacing w:after="0" w:line="329" w:lineRule="atLeast"/>
        <w:jc w:val="center"/>
        <w:rPr>
          <w:rFonts w:ascii="Arial" w:eastAsia="Times New Roman" w:hAnsi="Arial" w:cs="Arial"/>
          <w:color w:val="333333"/>
          <w:szCs w:val="24"/>
          <w:lang w:eastAsia="pl-PL"/>
        </w:rPr>
      </w:pPr>
      <w:r>
        <w:rPr>
          <w:rFonts w:ascii="Arial" w:eastAsia="Times New Roman" w:hAnsi="Arial" w:cs="Arial"/>
          <w:noProof/>
          <w:color w:val="333333"/>
          <w:szCs w:val="24"/>
          <w:lang w:eastAsia="pl-PL"/>
        </w:rPr>
        <w:drawing>
          <wp:inline distT="0" distB="0" distL="0" distR="0" wp14:anchorId="5E3C591E" wp14:editId="4C33CC4F">
            <wp:extent cx="6238875" cy="2876550"/>
            <wp:effectExtent l="0" t="0" r="9525" b="0"/>
            <wp:docPr id="7" name="Obraz 7" descr="Ceny gruntów rolnych w obrocie prywatnym wg 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ny gruntów rolnych w obrocie prywatnym wg G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6358" cy="2880000"/>
                    </a:xfrm>
                    <a:prstGeom prst="rect">
                      <a:avLst/>
                    </a:prstGeom>
                    <a:noFill/>
                    <a:ln>
                      <a:noFill/>
                    </a:ln>
                  </pic:spPr>
                </pic:pic>
              </a:graphicData>
            </a:graphic>
          </wp:inline>
        </w:drawing>
      </w:r>
    </w:p>
    <w:p w:rsidR="00AE4E44" w:rsidRPr="00045485" w:rsidRDefault="00AE4E44" w:rsidP="00AE4E44">
      <w:pPr>
        <w:shd w:val="clear" w:color="auto" w:fill="999999"/>
        <w:spacing w:line="240" w:lineRule="auto"/>
        <w:rPr>
          <w:rFonts w:ascii="Arial" w:eastAsia="Times New Roman" w:hAnsi="Arial" w:cs="Arial"/>
          <w:color w:val="FFFFFF"/>
          <w:sz w:val="18"/>
          <w:szCs w:val="18"/>
          <w:lang w:eastAsia="pl-PL"/>
        </w:rPr>
      </w:pPr>
      <w:r w:rsidRPr="00045485">
        <w:rPr>
          <w:rFonts w:ascii="Arial" w:eastAsia="Times New Roman" w:hAnsi="Arial" w:cs="Arial"/>
          <w:color w:val="FFFFFF"/>
          <w:sz w:val="18"/>
          <w:szCs w:val="18"/>
          <w:lang w:eastAsia="pl-PL"/>
        </w:rPr>
        <w:t>Ceny gruntów rolnych w obrocie prywatnym wg GUS</w:t>
      </w:r>
    </w:p>
    <w:p w:rsidR="00AE4E44" w:rsidRPr="00045485" w:rsidRDefault="00AE4E44" w:rsidP="00AE4E44">
      <w:pPr>
        <w:shd w:val="clear" w:color="auto" w:fill="FFFFFF"/>
        <w:spacing w:before="240" w:after="240" w:line="329" w:lineRule="atLeast"/>
        <w:rPr>
          <w:rFonts w:ascii="Arial" w:eastAsia="Times New Roman" w:hAnsi="Arial" w:cs="Arial"/>
          <w:color w:val="333333"/>
          <w:szCs w:val="24"/>
          <w:lang w:eastAsia="pl-PL"/>
        </w:rPr>
      </w:pPr>
      <w:r w:rsidRPr="00045485">
        <w:rPr>
          <w:rFonts w:ascii="Arial" w:eastAsia="Times New Roman" w:hAnsi="Arial" w:cs="Arial"/>
          <w:color w:val="333333"/>
          <w:szCs w:val="24"/>
          <w:lang w:eastAsia="pl-PL"/>
        </w:rPr>
        <w:t> </w:t>
      </w:r>
    </w:p>
    <w:p w:rsidR="00AE4E44" w:rsidRPr="00557402" w:rsidRDefault="00AE4E44" w:rsidP="00557402">
      <w:pPr>
        <w:spacing w:after="0"/>
        <w:jc w:val="both"/>
        <w:rPr>
          <w:rFonts w:ascii="Times New Roman" w:hAnsi="Times New Roman" w:cs="Times New Roman"/>
          <w:sz w:val="28"/>
        </w:rPr>
      </w:pPr>
      <w:r w:rsidRPr="00557402">
        <w:rPr>
          <w:rFonts w:ascii="Times New Roman" w:hAnsi="Times New Roman" w:cs="Times New Roman"/>
          <w:sz w:val="28"/>
        </w:rPr>
        <w:t xml:space="preserve">Rynek nieruchomości gruntowych rolnych na terenie poddanym analizie jest słabo rozwinięty, dlatego też analizie poddano cały obszar </w:t>
      </w:r>
      <w:r w:rsidR="00557402" w:rsidRPr="00557402">
        <w:rPr>
          <w:rFonts w:ascii="Times New Roman" w:hAnsi="Times New Roman" w:cs="Times New Roman"/>
          <w:sz w:val="28"/>
        </w:rPr>
        <w:t>gminy Mrozy</w:t>
      </w:r>
      <w:r w:rsidRPr="00557402">
        <w:rPr>
          <w:rFonts w:ascii="Times New Roman" w:hAnsi="Times New Roman" w:cs="Times New Roman"/>
          <w:sz w:val="28"/>
        </w:rPr>
        <w:t xml:space="preserve">. Dokonując ogólnej analizy rynku należy podkreślić, iż na rynku obserwuje się </w:t>
      </w:r>
      <w:r w:rsidRPr="00557402">
        <w:rPr>
          <w:rFonts w:ascii="Times New Roman" w:hAnsi="Times New Roman" w:cs="Times New Roman"/>
          <w:sz w:val="28"/>
        </w:rPr>
        <w:lastRenderedPageBreak/>
        <w:t>spadek wolumenu zawieranych transakcji w latach 2016 – 2017, w stosunku do lat ubiegłych. Nie zaobserwowano zmiany poziomu cen transakcyjnych</w:t>
      </w:r>
    </w:p>
    <w:p w:rsidR="00AE4E44" w:rsidRPr="00557402" w:rsidRDefault="00AE4E44" w:rsidP="00557402">
      <w:pPr>
        <w:spacing w:after="0"/>
        <w:jc w:val="both"/>
        <w:rPr>
          <w:rFonts w:ascii="Times New Roman" w:hAnsi="Times New Roman" w:cs="Times New Roman"/>
          <w:sz w:val="28"/>
        </w:rPr>
      </w:pPr>
      <w:r w:rsidRPr="00557402">
        <w:rPr>
          <w:rFonts w:ascii="Times New Roman" w:hAnsi="Times New Roman" w:cs="Times New Roman"/>
          <w:sz w:val="28"/>
        </w:rPr>
        <w:t xml:space="preserve">Do cech, które w istotny sposób kształtują ceny na rynku lokalnym należą  sąsiedztwo i otoczenie, powierzchnia i kształt działki oraz klasy i użytki. </w:t>
      </w:r>
    </w:p>
    <w:p w:rsidR="00AE4E44" w:rsidRPr="00B75FE2" w:rsidRDefault="00AE4E44" w:rsidP="00557402">
      <w:pPr>
        <w:spacing w:after="0"/>
        <w:jc w:val="both"/>
        <w:rPr>
          <w:rFonts w:ascii="Times New Roman" w:hAnsi="Times New Roman" w:cs="Times New Roman"/>
          <w:sz w:val="28"/>
        </w:rPr>
      </w:pPr>
      <w:r w:rsidRPr="00557402">
        <w:rPr>
          <w:rFonts w:ascii="Times New Roman" w:hAnsi="Times New Roman" w:cs="Times New Roman"/>
          <w:sz w:val="28"/>
        </w:rPr>
        <w:t xml:space="preserve">Ceny w badanym okresie  pozostają zróżnicowane pod względem ich poziomu. Na terenie </w:t>
      </w:r>
      <w:r w:rsidR="00557402" w:rsidRPr="00557402">
        <w:rPr>
          <w:rFonts w:ascii="Times New Roman" w:hAnsi="Times New Roman" w:cs="Times New Roman"/>
          <w:sz w:val="28"/>
        </w:rPr>
        <w:t>gminy Mrozy</w:t>
      </w:r>
      <w:r w:rsidRPr="00557402">
        <w:rPr>
          <w:rFonts w:ascii="Times New Roman" w:hAnsi="Times New Roman" w:cs="Times New Roman"/>
          <w:sz w:val="28"/>
        </w:rPr>
        <w:t xml:space="preserve"> odnotowano transakcje kupna – sprzedaży podobnych nieruchomości na poziomie </w:t>
      </w:r>
      <w:r w:rsidRPr="008374CD">
        <w:rPr>
          <w:rFonts w:ascii="Times New Roman" w:hAnsi="Times New Roman" w:cs="Times New Roman"/>
          <w:sz w:val="28"/>
          <w:szCs w:val="28"/>
        </w:rPr>
        <w:t xml:space="preserve">od </w:t>
      </w:r>
      <w:r w:rsidR="00181505">
        <w:rPr>
          <w:rFonts w:ascii="Times New Roman" w:hAnsi="Times New Roman" w:cs="Times New Roman"/>
          <w:sz w:val="28"/>
          <w:szCs w:val="28"/>
        </w:rPr>
        <w:t>3</w:t>
      </w:r>
      <w:r w:rsidR="008374CD" w:rsidRPr="008374CD">
        <w:rPr>
          <w:rFonts w:ascii="Times New Roman" w:hAnsi="Times New Roman" w:cs="Times New Roman"/>
          <w:sz w:val="28"/>
          <w:szCs w:val="28"/>
        </w:rPr>
        <w:t> </w:t>
      </w:r>
      <w:r w:rsidR="00181505">
        <w:rPr>
          <w:rFonts w:ascii="Times New Roman" w:hAnsi="Times New Roman" w:cs="Times New Roman"/>
          <w:sz w:val="28"/>
          <w:szCs w:val="28"/>
        </w:rPr>
        <w:t>770</w:t>
      </w:r>
      <w:r w:rsidR="008374CD" w:rsidRPr="008374CD">
        <w:rPr>
          <w:rFonts w:ascii="Times New Roman" w:hAnsi="Times New Roman" w:cs="Times New Roman"/>
          <w:sz w:val="28"/>
          <w:szCs w:val="28"/>
        </w:rPr>
        <w:t>,</w:t>
      </w:r>
      <w:r w:rsidR="00181505">
        <w:rPr>
          <w:rFonts w:ascii="Times New Roman" w:hAnsi="Times New Roman" w:cs="Times New Roman"/>
          <w:sz w:val="28"/>
          <w:szCs w:val="28"/>
        </w:rPr>
        <w:t>49</w:t>
      </w:r>
      <w:r w:rsidR="008374CD" w:rsidRPr="008374CD">
        <w:rPr>
          <w:rFonts w:ascii="Times New Roman" w:hAnsi="Times New Roman" w:cs="Times New Roman"/>
          <w:sz w:val="28"/>
          <w:szCs w:val="28"/>
        </w:rPr>
        <w:t xml:space="preserve"> </w:t>
      </w:r>
      <w:r w:rsidRPr="008374CD">
        <w:rPr>
          <w:rFonts w:ascii="Times New Roman" w:hAnsi="Times New Roman" w:cs="Times New Roman"/>
          <w:sz w:val="28"/>
          <w:szCs w:val="28"/>
        </w:rPr>
        <w:t>zł/</w:t>
      </w:r>
      <w:r w:rsidRPr="00B75FE2">
        <w:rPr>
          <w:rFonts w:ascii="Times New Roman" w:hAnsi="Times New Roman" w:cs="Times New Roman"/>
          <w:sz w:val="28"/>
          <w:szCs w:val="28"/>
        </w:rPr>
        <w:t>ha</w:t>
      </w:r>
      <w:r w:rsidRPr="00B75FE2">
        <w:rPr>
          <w:rFonts w:ascii="Times New Roman" w:hAnsi="Times New Roman" w:cs="Times New Roman"/>
          <w:sz w:val="28"/>
        </w:rPr>
        <w:t xml:space="preserve"> do 3</w:t>
      </w:r>
      <w:r w:rsidR="00B75FE2" w:rsidRPr="00B75FE2">
        <w:rPr>
          <w:rFonts w:ascii="Times New Roman" w:hAnsi="Times New Roman" w:cs="Times New Roman"/>
          <w:sz w:val="28"/>
        </w:rPr>
        <w:t>1</w:t>
      </w:r>
      <w:r w:rsidRPr="00B75FE2">
        <w:rPr>
          <w:rFonts w:ascii="Times New Roman" w:hAnsi="Times New Roman" w:cs="Times New Roman"/>
          <w:sz w:val="28"/>
        </w:rPr>
        <w:t xml:space="preserve"> </w:t>
      </w:r>
      <w:r w:rsidR="00B75FE2" w:rsidRPr="00B75FE2">
        <w:rPr>
          <w:rFonts w:ascii="Times New Roman" w:hAnsi="Times New Roman" w:cs="Times New Roman"/>
          <w:sz w:val="28"/>
        </w:rPr>
        <w:t>818</w:t>
      </w:r>
      <w:r w:rsidRPr="00B75FE2">
        <w:rPr>
          <w:rFonts w:ascii="Times New Roman" w:hAnsi="Times New Roman" w:cs="Times New Roman"/>
          <w:sz w:val="28"/>
        </w:rPr>
        <w:t xml:space="preserve">zł/ha. Przy czym do bezpośrednich analiz rynkowych dotyczących wyceny przedmiotowej nieruchomości rzeczoznawca majątkowy wykorzystał środkowy przedział cen transakcyjnych odrzucając skrajne wartości. Ostatecznie przyjęto przedział cen transakcyjnych </w:t>
      </w:r>
      <w:r w:rsidRPr="00B75FE2">
        <w:rPr>
          <w:rFonts w:ascii="Times New Roman" w:hAnsi="Times New Roman" w:cs="Times New Roman"/>
          <w:sz w:val="28"/>
          <w:szCs w:val="28"/>
        </w:rPr>
        <w:t xml:space="preserve">od </w:t>
      </w:r>
      <w:r w:rsidRPr="00B75FE2">
        <w:rPr>
          <w:rFonts w:ascii="Times New Roman" w:eastAsia="Times New Roman" w:hAnsi="Times New Roman" w:cs="Times New Roman"/>
          <w:sz w:val="28"/>
          <w:szCs w:val="28"/>
          <w:lang w:eastAsia="pl-PL"/>
        </w:rPr>
        <w:t>1</w:t>
      </w:r>
      <w:r w:rsidR="00B75FE2" w:rsidRPr="00B75FE2">
        <w:rPr>
          <w:rFonts w:ascii="Times New Roman" w:eastAsia="Times New Roman" w:hAnsi="Times New Roman" w:cs="Times New Roman"/>
          <w:sz w:val="28"/>
          <w:szCs w:val="28"/>
          <w:lang w:eastAsia="pl-PL"/>
        </w:rPr>
        <w:t>1 380,28</w:t>
      </w:r>
      <w:r w:rsidRPr="00B75FE2">
        <w:rPr>
          <w:rFonts w:ascii="Times New Roman" w:eastAsia="Times New Roman" w:hAnsi="Times New Roman" w:cs="Times New Roman"/>
          <w:sz w:val="28"/>
          <w:szCs w:val="28"/>
          <w:lang w:eastAsia="pl-PL"/>
        </w:rPr>
        <w:t xml:space="preserve"> zł/ha</w:t>
      </w:r>
      <w:r w:rsidRPr="00B75FE2">
        <w:rPr>
          <w:rFonts w:ascii="Times New Roman" w:hAnsi="Times New Roman" w:cs="Times New Roman"/>
          <w:sz w:val="28"/>
          <w:szCs w:val="28"/>
        </w:rPr>
        <w:t xml:space="preserve"> za działki o niższym poziomie atrybutów rynkowych do </w:t>
      </w:r>
      <w:r w:rsidRPr="00B75FE2">
        <w:rPr>
          <w:rFonts w:ascii="Times New Roman" w:eastAsia="Times New Roman" w:hAnsi="Times New Roman" w:cs="Times New Roman"/>
          <w:sz w:val="28"/>
          <w:szCs w:val="28"/>
          <w:lang w:eastAsia="pl-PL"/>
        </w:rPr>
        <w:t>2</w:t>
      </w:r>
      <w:r w:rsidR="00B75FE2" w:rsidRPr="00B75FE2">
        <w:rPr>
          <w:rFonts w:ascii="Times New Roman" w:eastAsia="Times New Roman" w:hAnsi="Times New Roman" w:cs="Times New Roman"/>
          <w:sz w:val="28"/>
          <w:szCs w:val="28"/>
          <w:lang w:eastAsia="pl-PL"/>
        </w:rPr>
        <w:t>1 666</w:t>
      </w:r>
      <w:r w:rsidRPr="00B75FE2">
        <w:rPr>
          <w:rFonts w:ascii="Times New Roman" w:eastAsia="Times New Roman" w:hAnsi="Times New Roman" w:cs="Times New Roman"/>
          <w:sz w:val="28"/>
          <w:szCs w:val="28"/>
          <w:lang w:eastAsia="pl-PL"/>
        </w:rPr>
        <w:t>,</w:t>
      </w:r>
      <w:r w:rsidR="00B75FE2" w:rsidRPr="00B75FE2">
        <w:rPr>
          <w:rFonts w:ascii="Times New Roman" w:eastAsia="Times New Roman" w:hAnsi="Times New Roman" w:cs="Times New Roman"/>
          <w:sz w:val="28"/>
          <w:szCs w:val="28"/>
          <w:lang w:eastAsia="pl-PL"/>
        </w:rPr>
        <w:t>67</w:t>
      </w:r>
      <w:r w:rsidRPr="00B75FE2">
        <w:rPr>
          <w:rFonts w:ascii="Times New Roman" w:eastAsia="Times New Roman" w:hAnsi="Times New Roman" w:cs="Times New Roman"/>
          <w:sz w:val="28"/>
          <w:szCs w:val="28"/>
          <w:lang w:eastAsia="pl-PL"/>
        </w:rPr>
        <w:t xml:space="preserve"> zł/ha</w:t>
      </w:r>
      <w:r w:rsidRPr="00B75FE2">
        <w:rPr>
          <w:rFonts w:ascii="Times New Roman" w:hAnsi="Times New Roman" w:cs="Times New Roman"/>
          <w:sz w:val="28"/>
        </w:rPr>
        <w:t xml:space="preserve">. </w:t>
      </w:r>
    </w:p>
    <w:p w:rsidR="00A25AF6" w:rsidRDefault="00A25AF6" w:rsidP="00592306">
      <w:pPr>
        <w:pStyle w:val="Teksttreci1"/>
        <w:shd w:val="clear" w:color="auto" w:fill="auto"/>
        <w:spacing w:before="0" w:after="471" w:line="283" w:lineRule="exact"/>
        <w:ind w:left="40" w:right="40" w:firstLine="0"/>
        <w:rPr>
          <w:rFonts w:ascii="Times New Roman" w:hAnsi="Times New Roman" w:cs="Times New Roman"/>
          <w:color w:val="FF0000"/>
          <w:sz w:val="28"/>
          <w:szCs w:val="28"/>
        </w:rPr>
      </w:pPr>
    </w:p>
    <w:p w:rsidR="00120268" w:rsidRPr="00181505" w:rsidRDefault="00511858" w:rsidP="00511858">
      <w:pPr>
        <w:pStyle w:val="Nagwek1"/>
      </w:pPr>
      <w:bookmarkStart w:id="16" w:name="_Toc493501927"/>
      <w:r w:rsidRPr="00181505">
        <w:t>V</w:t>
      </w:r>
      <w:r w:rsidR="00120268" w:rsidRPr="00181505">
        <w:t xml:space="preserve"> OKREŚLENIE WARTOŚCI NIERUCHOMOŚCI</w:t>
      </w:r>
      <w:bookmarkEnd w:id="16"/>
    </w:p>
    <w:p w:rsidR="00120268" w:rsidRPr="00181505" w:rsidRDefault="00120268" w:rsidP="00120268">
      <w:pPr>
        <w:pStyle w:val="Akapitzlist"/>
        <w:spacing w:after="0"/>
        <w:ind w:left="1065"/>
        <w:rPr>
          <w:rFonts w:ascii="Times New Roman" w:hAnsi="Times New Roman"/>
          <w:b/>
          <w:sz w:val="28"/>
          <w:szCs w:val="28"/>
          <w:u w:val="single"/>
        </w:rPr>
      </w:pPr>
    </w:p>
    <w:p w:rsidR="00120268" w:rsidRPr="00181505" w:rsidRDefault="00511858" w:rsidP="00511858">
      <w:pPr>
        <w:pStyle w:val="Nagwek2"/>
      </w:pPr>
      <w:bookmarkStart w:id="17" w:name="_Toc493501928"/>
      <w:r w:rsidRPr="00181505">
        <w:t xml:space="preserve">5.1. </w:t>
      </w:r>
      <w:r w:rsidR="00120268" w:rsidRPr="00181505">
        <w:t>Opis zastosowanego podejścia i metody wyceny</w:t>
      </w:r>
      <w:bookmarkEnd w:id="17"/>
    </w:p>
    <w:p w:rsidR="00120268" w:rsidRPr="00181505" w:rsidRDefault="00120268" w:rsidP="00511858">
      <w:pPr>
        <w:jc w:val="both"/>
        <w:rPr>
          <w:rFonts w:ascii="Times New Roman" w:hAnsi="Times New Roman" w:cs="Times New Roman"/>
          <w:sz w:val="28"/>
          <w:szCs w:val="28"/>
        </w:rPr>
      </w:pPr>
      <w:r w:rsidRPr="00181505">
        <w:rPr>
          <w:sz w:val="28"/>
          <w:szCs w:val="28"/>
        </w:rPr>
        <w:tab/>
      </w:r>
      <w:r w:rsidRPr="00181505">
        <w:rPr>
          <w:rFonts w:ascii="Times New Roman" w:hAnsi="Times New Roman" w:cs="Times New Roman"/>
          <w:sz w:val="28"/>
          <w:szCs w:val="28"/>
        </w:rPr>
        <w:t>Podejście porównawcze polega na określeniu wartości nieruchomości przy założeniu, że wartość jej jest porównywalna z cenami, jakie uzyskano za podobne nieruchomości, które były przedmiotem obrotu rynkowego, skorygowanymi ze względu na cechy różniące je i ustalonymi z uwzględnieniem ich zmian na skutek upływu czasu. Zgodnie z § 4. Ust. 1. Rozporządzenia Rady Ministrów w sprawie wyceny nieruchomości i sporządzenia operatu szacunkowego, „Przy zastosowaniu podejścia porównawczego konieczna jest znajomość cen transakcyjnych nieruchomości podobnych do nieruchomości będącej przedmiotem wyceny, a także cech tych nieruchomości wpływających na poziom ich cen”. Jednocześnie zgodnie z ust. 2 ww. Rozporządzenia oraz mając na uwadze specyfikę wycenianej nieruchomości do jej wyceny zastosowano metodę porównania parami. Natomiast zgodnie z ust. 3 ww. Rozporządzenia „Przy metodzie porównywania parami porównuje się nieruchomość  będącą przedmiotem wyceny, której cechy są znane, kolejno z nieruchomościami podobnymi, które były przedmiotem obrotu rynkowego i dla których znane są ceny transakcyjne, warunki zawarcia transakcji oraz cechy tych nieruchomości.</w:t>
      </w:r>
    </w:p>
    <w:p w:rsidR="00AD741E" w:rsidRDefault="00AD741E" w:rsidP="00120268">
      <w:pPr>
        <w:pStyle w:val="Akapitzlist"/>
        <w:spacing w:after="0"/>
        <w:ind w:left="1068"/>
        <w:rPr>
          <w:rFonts w:ascii="Times New Roman" w:hAnsi="Times New Roman"/>
          <w:color w:val="FF0000"/>
          <w:sz w:val="28"/>
          <w:szCs w:val="28"/>
        </w:rPr>
      </w:pPr>
    </w:p>
    <w:p w:rsidR="00181505" w:rsidRPr="00181505" w:rsidRDefault="00181505" w:rsidP="00120268">
      <w:pPr>
        <w:pStyle w:val="Akapitzlist"/>
        <w:spacing w:after="0"/>
        <w:ind w:left="1068"/>
        <w:rPr>
          <w:rFonts w:ascii="Times New Roman" w:hAnsi="Times New Roman"/>
          <w:sz w:val="28"/>
          <w:szCs w:val="28"/>
        </w:rPr>
      </w:pPr>
    </w:p>
    <w:p w:rsidR="00120268" w:rsidRPr="00181505" w:rsidRDefault="00120268" w:rsidP="00120268">
      <w:pPr>
        <w:pStyle w:val="Akapitzlist"/>
        <w:numPr>
          <w:ilvl w:val="0"/>
          <w:numId w:val="5"/>
        </w:numPr>
        <w:spacing w:after="0"/>
        <w:rPr>
          <w:rFonts w:ascii="Times New Roman" w:hAnsi="Times New Roman"/>
          <w:b/>
          <w:sz w:val="28"/>
          <w:szCs w:val="28"/>
        </w:rPr>
      </w:pPr>
      <w:r w:rsidRPr="00181505">
        <w:rPr>
          <w:rFonts w:ascii="Times New Roman" w:hAnsi="Times New Roman"/>
          <w:b/>
          <w:sz w:val="28"/>
          <w:szCs w:val="28"/>
        </w:rPr>
        <w:lastRenderedPageBreak/>
        <w:t>Analiza danych i założenia przyjęte w wycenie</w:t>
      </w:r>
    </w:p>
    <w:p w:rsidR="00120268" w:rsidRPr="00181505" w:rsidRDefault="00120268" w:rsidP="00120268">
      <w:pPr>
        <w:rPr>
          <w:rFonts w:ascii="Times New Roman" w:hAnsi="Times New Roman" w:cs="Times New Roman"/>
          <w:sz w:val="28"/>
          <w:szCs w:val="28"/>
        </w:rPr>
      </w:pPr>
      <w:r w:rsidRPr="00181505">
        <w:rPr>
          <w:rFonts w:ascii="Times New Roman" w:hAnsi="Times New Roman" w:cs="Times New Roman"/>
          <w:sz w:val="28"/>
          <w:szCs w:val="28"/>
        </w:rPr>
        <w:tab/>
        <w:t>Stosując ww. metodę przyjęto następujące założenia:</w:t>
      </w:r>
    </w:p>
    <w:p w:rsidR="00120268" w:rsidRPr="00181505" w:rsidRDefault="00120268" w:rsidP="00181505">
      <w:pPr>
        <w:jc w:val="both"/>
        <w:rPr>
          <w:rFonts w:ascii="Times New Roman" w:hAnsi="Times New Roman" w:cs="Times New Roman"/>
          <w:sz w:val="28"/>
          <w:szCs w:val="28"/>
        </w:rPr>
      </w:pPr>
      <w:r w:rsidRPr="00181505">
        <w:rPr>
          <w:rFonts w:ascii="Times New Roman" w:hAnsi="Times New Roman" w:cs="Times New Roman"/>
          <w:sz w:val="28"/>
          <w:szCs w:val="28"/>
        </w:rPr>
        <w:t>1.  Wartość szacowanej nieruchomości znajd</w:t>
      </w:r>
      <w:r w:rsidR="00B26B2F" w:rsidRPr="00181505">
        <w:rPr>
          <w:rFonts w:ascii="Times New Roman" w:hAnsi="Times New Roman" w:cs="Times New Roman"/>
          <w:sz w:val="28"/>
          <w:szCs w:val="28"/>
        </w:rPr>
        <w:t>zie się pomiędzy ceną minimalną</w:t>
      </w:r>
      <w:r w:rsidRPr="00181505">
        <w:rPr>
          <w:rFonts w:ascii="Times New Roman" w:hAnsi="Times New Roman" w:cs="Times New Roman"/>
          <w:sz w:val="28"/>
          <w:szCs w:val="28"/>
        </w:rPr>
        <w:t xml:space="preserve">, </w:t>
      </w:r>
      <w:r w:rsidR="00B26B2F" w:rsidRPr="00181505">
        <w:rPr>
          <w:rFonts w:ascii="Times New Roman" w:hAnsi="Times New Roman" w:cs="Times New Roman"/>
          <w:sz w:val="28"/>
          <w:szCs w:val="28"/>
        </w:rPr>
        <w:br/>
      </w:r>
      <w:r w:rsidRPr="00181505">
        <w:rPr>
          <w:rFonts w:ascii="Times New Roman" w:hAnsi="Times New Roman" w:cs="Times New Roman"/>
          <w:sz w:val="28"/>
          <w:szCs w:val="28"/>
        </w:rPr>
        <w:t xml:space="preserve">a ceną maksymalną, które zostały zanotowane na rynku </w:t>
      </w:r>
      <w:r w:rsidR="005445FD">
        <w:rPr>
          <w:rFonts w:ascii="Times New Roman" w:hAnsi="Times New Roman" w:cs="Times New Roman"/>
          <w:sz w:val="28"/>
          <w:szCs w:val="28"/>
        </w:rPr>
        <w:t>loka</w:t>
      </w:r>
      <w:r w:rsidR="00AF2231" w:rsidRPr="00181505">
        <w:rPr>
          <w:rFonts w:ascii="Times New Roman" w:hAnsi="Times New Roman" w:cs="Times New Roman"/>
          <w:sz w:val="28"/>
          <w:szCs w:val="28"/>
        </w:rPr>
        <w:t>lnym</w:t>
      </w:r>
      <w:r w:rsidR="00B26B2F" w:rsidRPr="00181505">
        <w:rPr>
          <w:rFonts w:ascii="Times New Roman" w:hAnsi="Times New Roman" w:cs="Times New Roman"/>
          <w:sz w:val="28"/>
          <w:szCs w:val="28"/>
        </w:rPr>
        <w:t xml:space="preserve"> </w:t>
      </w:r>
      <w:r w:rsidR="00B26B2F" w:rsidRPr="00181505">
        <w:rPr>
          <w:rFonts w:ascii="Times New Roman" w:hAnsi="Times New Roman" w:cs="Times New Roman"/>
          <w:sz w:val="28"/>
          <w:szCs w:val="28"/>
        </w:rPr>
        <w:br/>
      </w:r>
      <w:r w:rsidRPr="00181505">
        <w:rPr>
          <w:rFonts w:ascii="Times New Roman" w:hAnsi="Times New Roman" w:cs="Times New Roman"/>
          <w:sz w:val="28"/>
          <w:szCs w:val="28"/>
        </w:rPr>
        <w:t>w badanym okresie. Zgodnie jednak</w:t>
      </w:r>
      <w:r w:rsidRPr="003F6302">
        <w:rPr>
          <w:rFonts w:ascii="Times New Roman" w:hAnsi="Times New Roman" w:cs="Times New Roman"/>
          <w:color w:val="FF0000"/>
          <w:sz w:val="28"/>
          <w:szCs w:val="28"/>
        </w:rPr>
        <w:t xml:space="preserve"> </w:t>
      </w:r>
      <w:r w:rsidRPr="00181505">
        <w:rPr>
          <w:rFonts w:ascii="Times New Roman" w:hAnsi="Times New Roman" w:cs="Times New Roman"/>
          <w:sz w:val="28"/>
          <w:szCs w:val="28"/>
        </w:rPr>
        <w:t xml:space="preserve">z </w:t>
      </w:r>
      <w:r w:rsidR="00181505" w:rsidRPr="00181505">
        <w:rPr>
          <w:rFonts w:ascii="Times New Roman" w:hAnsi="Times New Roman" w:cs="Times New Roman"/>
          <w:sz w:val="28"/>
          <w:szCs w:val="28"/>
        </w:rPr>
        <w:t>Powszechnymi Krajowymi Zasadami Wyceny</w:t>
      </w:r>
      <w:r w:rsidRPr="00181505">
        <w:rPr>
          <w:rFonts w:ascii="Times New Roman" w:hAnsi="Times New Roman" w:cs="Times New Roman"/>
          <w:sz w:val="28"/>
          <w:szCs w:val="28"/>
        </w:rPr>
        <w:t xml:space="preserve"> „Podejście porównawcze stosuje się przy założeniu, że znane są ceny transakcyjne nieruchomości podobnych do nieruchomości wycenianej, warunki dokonania transakcji, a także cechy nieruchomości wpływające na te ceny, zwłaszcza na ich zróżnicowanie. Przez nieruchomość podobną należy rozumieć nieruchomość, która jest porównywalna z nieruchomością stanowiącą przedmiot wyceny, ze względu na położenie, stan prawny, przeznaczenie, sposób korzystania oraz inne cechy wpływające na jej wartość. Do porównań należy wykorzystać nieruchomości podobne, które były przedmiotem sprzedaży w okresie najbliższym, poprzedzającym datę wyceny, ale nie dłuższym niż dwa lata od daty, na którą określa się wartość nieruchomości. Wykorzystanie cen z innych okresów wymaga szczegółowego uzasadnienia”. W naszym przypadku ceny nieruchomości analizowano w okresie od  201</w:t>
      </w:r>
      <w:r w:rsidR="00DA6659" w:rsidRPr="00181505">
        <w:rPr>
          <w:rFonts w:ascii="Times New Roman" w:hAnsi="Times New Roman" w:cs="Times New Roman"/>
          <w:sz w:val="28"/>
          <w:szCs w:val="28"/>
        </w:rPr>
        <w:t>5</w:t>
      </w:r>
      <w:r w:rsidRPr="00181505">
        <w:rPr>
          <w:rFonts w:ascii="Times New Roman" w:hAnsi="Times New Roman" w:cs="Times New Roman"/>
          <w:sz w:val="28"/>
          <w:szCs w:val="28"/>
        </w:rPr>
        <w:t xml:space="preserve"> roku do  201</w:t>
      </w:r>
      <w:r w:rsidR="00DA6659" w:rsidRPr="00181505">
        <w:rPr>
          <w:rFonts w:ascii="Times New Roman" w:hAnsi="Times New Roman" w:cs="Times New Roman"/>
          <w:sz w:val="28"/>
          <w:szCs w:val="28"/>
        </w:rPr>
        <w:t>7</w:t>
      </w:r>
      <w:r w:rsidRPr="00181505">
        <w:rPr>
          <w:rFonts w:ascii="Times New Roman" w:hAnsi="Times New Roman" w:cs="Times New Roman"/>
          <w:sz w:val="28"/>
          <w:szCs w:val="28"/>
        </w:rPr>
        <w:t xml:space="preserve"> roku. Założenie to pozwoliło zakreślić granice poprawek stosowanych w trakcie prowadzenia analizy porównawczej.</w:t>
      </w:r>
    </w:p>
    <w:p w:rsidR="00120268" w:rsidRPr="00181505" w:rsidRDefault="00120268" w:rsidP="00DA6659">
      <w:pPr>
        <w:jc w:val="both"/>
        <w:rPr>
          <w:rFonts w:ascii="Times New Roman" w:hAnsi="Times New Roman" w:cs="Times New Roman"/>
          <w:sz w:val="28"/>
          <w:szCs w:val="28"/>
        </w:rPr>
      </w:pPr>
      <w:r w:rsidRPr="00181505">
        <w:rPr>
          <w:rFonts w:ascii="Times New Roman" w:hAnsi="Times New Roman" w:cs="Times New Roman"/>
          <w:sz w:val="28"/>
          <w:szCs w:val="28"/>
        </w:rPr>
        <w:t xml:space="preserve">2.   Przed przystąpieniem do analizy porównawczej uwzględnia się zmiany poziomu cen, występujące wskutek upływu czasu, na </w:t>
      </w:r>
      <w:r w:rsidR="00C24A46">
        <w:rPr>
          <w:rFonts w:ascii="Times New Roman" w:hAnsi="Times New Roman" w:cs="Times New Roman"/>
          <w:sz w:val="28"/>
          <w:szCs w:val="28"/>
        </w:rPr>
        <w:t>lok</w:t>
      </w:r>
      <w:r w:rsidR="00A25AF6" w:rsidRPr="00181505">
        <w:rPr>
          <w:rFonts w:ascii="Times New Roman" w:hAnsi="Times New Roman" w:cs="Times New Roman"/>
          <w:sz w:val="28"/>
          <w:szCs w:val="28"/>
        </w:rPr>
        <w:t>alnym</w:t>
      </w:r>
      <w:r w:rsidRPr="00181505">
        <w:rPr>
          <w:rFonts w:ascii="Times New Roman" w:hAnsi="Times New Roman" w:cs="Times New Roman"/>
          <w:sz w:val="28"/>
          <w:szCs w:val="28"/>
        </w:rPr>
        <w:t xml:space="preserve"> rynku nieruchomości.</w:t>
      </w:r>
    </w:p>
    <w:p w:rsidR="00120268" w:rsidRPr="00181505" w:rsidRDefault="00120268" w:rsidP="00DA6659">
      <w:pPr>
        <w:jc w:val="both"/>
        <w:rPr>
          <w:rFonts w:ascii="Times New Roman" w:hAnsi="Times New Roman" w:cs="Times New Roman"/>
          <w:sz w:val="28"/>
          <w:szCs w:val="28"/>
        </w:rPr>
      </w:pPr>
      <w:r w:rsidRPr="00181505">
        <w:rPr>
          <w:rFonts w:ascii="Times New Roman" w:hAnsi="Times New Roman" w:cs="Times New Roman"/>
          <w:sz w:val="28"/>
          <w:szCs w:val="28"/>
        </w:rPr>
        <w:t>3.  Analizę porównawczą prowadzimy w parach tj. pomiędzy nieruchomością wycenianą o znanych cechach, lecz nieznanej wartości, a nieruchomością o znanej cenie  i znanych cechach. Gdy mamy kilka nieruchomości do porównań, tworzymy kilka par, w których każdorazowo występuje wyceniana nieruchomość. Ostateczną wartość wycenianej nieruchomości ustalamy, jako średnią ważoną z sumy wyników uzyskanych w poszczególnych parach.</w:t>
      </w:r>
    </w:p>
    <w:p w:rsidR="00120268" w:rsidRPr="00181505" w:rsidRDefault="00120268" w:rsidP="00DA6659">
      <w:pPr>
        <w:jc w:val="both"/>
        <w:rPr>
          <w:rFonts w:ascii="Times New Roman" w:hAnsi="Times New Roman" w:cs="Times New Roman"/>
          <w:sz w:val="28"/>
          <w:szCs w:val="28"/>
        </w:rPr>
      </w:pPr>
      <w:r w:rsidRPr="00181505">
        <w:rPr>
          <w:rFonts w:ascii="Times New Roman" w:hAnsi="Times New Roman" w:cs="Times New Roman"/>
          <w:sz w:val="28"/>
          <w:szCs w:val="28"/>
        </w:rPr>
        <w:t xml:space="preserve">4.Analizę porównawczą dotyczącą wielkości poprawek prowadzimy wyłącznie na zbiorze cech rynkowych, jakie występują na danym rynku </w:t>
      </w:r>
      <w:r w:rsidR="00181505">
        <w:rPr>
          <w:rFonts w:ascii="Times New Roman" w:hAnsi="Times New Roman" w:cs="Times New Roman"/>
          <w:sz w:val="28"/>
          <w:szCs w:val="28"/>
        </w:rPr>
        <w:t>lokalnym</w:t>
      </w:r>
      <w:r w:rsidRPr="00181505">
        <w:rPr>
          <w:rFonts w:ascii="Times New Roman" w:hAnsi="Times New Roman" w:cs="Times New Roman"/>
          <w:sz w:val="28"/>
          <w:szCs w:val="28"/>
        </w:rPr>
        <w:t xml:space="preserve"> i które decydują o wartości rynkowej nieruchomości.</w:t>
      </w:r>
    </w:p>
    <w:p w:rsidR="00120268" w:rsidRDefault="00120268" w:rsidP="00120268">
      <w:pPr>
        <w:ind w:left="360"/>
        <w:rPr>
          <w:rFonts w:ascii="Times New Roman" w:hAnsi="Times New Roman" w:cs="Times New Roman"/>
          <w:sz w:val="28"/>
          <w:szCs w:val="28"/>
        </w:rPr>
      </w:pPr>
    </w:p>
    <w:p w:rsidR="00181505" w:rsidRPr="00181505" w:rsidRDefault="00181505" w:rsidP="00120268">
      <w:pPr>
        <w:ind w:left="360"/>
        <w:rPr>
          <w:rFonts w:ascii="Times New Roman" w:hAnsi="Times New Roman" w:cs="Times New Roman"/>
          <w:sz w:val="28"/>
          <w:szCs w:val="28"/>
        </w:rPr>
      </w:pPr>
    </w:p>
    <w:p w:rsidR="00120268" w:rsidRPr="00181505" w:rsidRDefault="00120268" w:rsidP="006428D4">
      <w:pPr>
        <w:pStyle w:val="Nagwek2"/>
      </w:pPr>
      <w:bookmarkStart w:id="18" w:name="_Toc493501929"/>
      <w:r w:rsidRPr="00181505">
        <w:lastRenderedPageBreak/>
        <w:t xml:space="preserve">5.2  Określenie wartości </w:t>
      </w:r>
      <w:r w:rsidR="00181505">
        <w:t>nieruchomości</w:t>
      </w:r>
      <w:bookmarkEnd w:id="18"/>
    </w:p>
    <w:p w:rsidR="003B5095" w:rsidRPr="00181505" w:rsidRDefault="003B5095" w:rsidP="00120268">
      <w:pPr>
        <w:rPr>
          <w:rFonts w:ascii="Times New Roman" w:hAnsi="Times New Roman" w:cs="Times New Roman"/>
          <w:b/>
          <w:sz w:val="28"/>
          <w:szCs w:val="28"/>
        </w:rPr>
      </w:pPr>
    </w:p>
    <w:p w:rsidR="00120268" w:rsidRPr="00181505" w:rsidRDefault="006428D4" w:rsidP="006428D4">
      <w:pPr>
        <w:jc w:val="both"/>
        <w:rPr>
          <w:rFonts w:ascii="Times New Roman" w:hAnsi="Times New Roman" w:cs="Times New Roman"/>
          <w:sz w:val="28"/>
          <w:szCs w:val="28"/>
        </w:rPr>
      </w:pPr>
      <w:r w:rsidRPr="00181505">
        <w:rPr>
          <w:rFonts w:ascii="Times New Roman" w:hAnsi="Times New Roman" w:cs="Times New Roman"/>
          <w:sz w:val="28"/>
          <w:szCs w:val="28"/>
        </w:rPr>
        <w:tab/>
      </w:r>
      <w:r w:rsidR="00120268" w:rsidRPr="00181505">
        <w:rPr>
          <w:rFonts w:ascii="Times New Roman" w:hAnsi="Times New Roman" w:cs="Times New Roman"/>
          <w:sz w:val="28"/>
          <w:szCs w:val="28"/>
        </w:rPr>
        <w:t xml:space="preserve">Dla potrzeb niniejszej wyceny  określono rynek nieruchomości gruntowych </w:t>
      </w:r>
      <w:r w:rsidR="00181505" w:rsidRPr="00181505">
        <w:rPr>
          <w:rFonts w:ascii="Times New Roman" w:hAnsi="Times New Roman" w:cs="Times New Roman"/>
          <w:sz w:val="28"/>
          <w:szCs w:val="28"/>
        </w:rPr>
        <w:t>rolnych</w:t>
      </w:r>
      <w:r w:rsidR="00120268" w:rsidRPr="00181505">
        <w:rPr>
          <w:rFonts w:ascii="Times New Roman" w:hAnsi="Times New Roman" w:cs="Times New Roman"/>
          <w:sz w:val="28"/>
          <w:szCs w:val="28"/>
        </w:rPr>
        <w:t xml:space="preserve"> jako obszar ciągły obejmujący teren </w:t>
      </w:r>
      <w:r w:rsidR="00816E11" w:rsidRPr="00181505">
        <w:rPr>
          <w:rFonts w:ascii="Times New Roman" w:hAnsi="Times New Roman" w:cs="Times New Roman"/>
          <w:sz w:val="28"/>
          <w:szCs w:val="28"/>
        </w:rPr>
        <w:t xml:space="preserve">gminy </w:t>
      </w:r>
      <w:r w:rsidR="00181505" w:rsidRPr="00181505">
        <w:rPr>
          <w:rFonts w:ascii="Times New Roman" w:hAnsi="Times New Roman" w:cs="Times New Roman"/>
          <w:sz w:val="28"/>
          <w:szCs w:val="28"/>
        </w:rPr>
        <w:t>Mrozy</w:t>
      </w:r>
      <w:r w:rsidR="00120268" w:rsidRPr="00181505">
        <w:rPr>
          <w:rFonts w:ascii="Times New Roman" w:hAnsi="Times New Roman" w:cs="Times New Roman"/>
          <w:sz w:val="28"/>
          <w:szCs w:val="28"/>
        </w:rPr>
        <w:t>.</w:t>
      </w:r>
    </w:p>
    <w:p w:rsidR="00120268" w:rsidRPr="00181505" w:rsidRDefault="00120268" w:rsidP="006428D4">
      <w:pPr>
        <w:jc w:val="both"/>
        <w:rPr>
          <w:rFonts w:ascii="Times New Roman" w:hAnsi="Times New Roman" w:cs="Times New Roman"/>
          <w:sz w:val="28"/>
          <w:szCs w:val="28"/>
        </w:rPr>
      </w:pPr>
      <w:r w:rsidRPr="00181505">
        <w:rPr>
          <w:rFonts w:ascii="Times New Roman" w:hAnsi="Times New Roman" w:cs="Times New Roman"/>
          <w:sz w:val="28"/>
          <w:szCs w:val="28"/>
        </w:rPr>
        <w:tab/>
        <w:t xml:space="preserve">Dla ustalenia wartości rynkowej wycenianych nieruchomości zbadano obrót i ceny transakcyjne nieruchomości w okresie ostatnich 24 miesięcy.  </w:t>
      </w:r>
    </w:p>
    <w:p w:rsidR="00120268" w:rsidRPr="00181505" w:rsidRDefault="00120268" w:rsidP="006428D4">
      <w:pPr>
        <w:jc w:val="both"/>
        <w:rPr>
          <w:rFonts w:ascii="Times New Roman" w:hAnsi="Times New Roman" w:cs="Times New Roman"/>
          <w:sz w:val="28"/>
          <w:szCs w:val="28"/>
        </w:rPr>
      </w:pPr>
      <w:r w:rsidRPr="00181505">
        <w:rPr>
          <w:rFonts w:ascii="Times New Roman" w:hAnsi="Times New Roman" w:cs="Times New Roman"/>
          <w:sz w:val="28"/>
          <w:szCs w:val="28"/>
        </w:rPr>
        <w:t xml:space="preserve">W badanym okresie na wyznaczonym rynku </w:t>
      </w:r>
      <w:r w:rsidR="00816E11" w:rsidRPr="00181505">
        <w:rPr>
          <w:rFonts w:ascii="Times New Roman" w:hAnsi="Times New Roman" w:cs="Times New Roman"/>
          <w:sz w:val="28"/>
          <w:szCs w:val="28"/>
        </w:rPr>
        <w:t>lokalnym</w:t>
      </w:r>
      <w:r w:rsidRPr="00181505">
        <w:rPr>
          <w:rFonts w:ascii="Times New Roman" w:hAnsi="Times New Roman" w:cs="Times New Roman"/>
          <w:sz w:val="28"/>
          <w:szCs w:val="28"/>
        </w:rPr>
        <w:t xml:space="preserve"> przeprowadzono kilka  transakcji, w których przedmiotem sprzedaży były nieruchomości gruntowe </w:t>
      </w:r>
      <w:r w:rsidR="00181505" w:rsidRPr="00181505">
        <w:rPr>
          <w:rFonts w:ascii="Times New Roman" w:hAnsi="Times New Roman" w:cs="Times New Roman"/>
          <w:sz w:val="28"/>
          <w:szCs w:val="28"/>
        </w:rPr>
        <w:t>rolne</w:t>
      </w:r>
      <w:r w:rsidRPr="00181505">
        <w:rPr>
          <w:rFonts w:ascii="Times New Roman" w:hAnsi="Times New Roman" w:cs="Times New Roman"/>
          <w:sz w:val="28"/>
          <w:szCs w:val="28"/>
        </w:rPr>
        <w:t>. Cena najtańszej nieruchomości o podobnych parametrach i cechach, co nieruchomość wyceniana sprowadzona do wskaźnika 1</w:t>
      </w:r>
      <w:r w:rsidR="00181505" w:rsidRPr="00181505">
        <w:rPr>
          <w:rFonts w:ascii="Times New Roman" w:hAnsi="Times New Roman" w:cs="Times New Roman"/>
          <w:sz w:val="28"/>
          <w:szCs w:val="28"/>
        </w:rPr>
        <w:t>ha</w:t>
      </w:r>
      <w:r w:rsidRPr="00181505">
        <w:rPr>
          <w:rFonts w:ascii="Times New Roman" w:hAnsi="Times New Roman" w:cs="Times New Roman"/>
          <w:sz w:val="28"/>
          <w:szCs w:val="28"/>
        </w:rPr>
        <w:t xml:space="preserve"> powierzchni </w:t>
      </w:r>
      <w:r w:rsidR="00816E11" w:rsidRPr="00181505">
        <w:rPr>
          <w:rFonts w:ascii="Times New Roman" w:hAnsi="Times New Roman" w:cs="Times New Roman"/>
          <w:sz w:val="28"/>
          <w:szCs w:val="28"/>
        </w:rPr>
        <w:t>gruntu</w:t>
      </w:r>
      <w:r w:rsidRPr="00181505">
        <w:rPr>
          <w:rFonts w:ascii="Times New Roman" w:hAnsi="Times New Roman" w:cs="Times New Roman"/>
          <w:sz w:val="28"/>
          <w:szCs w:val="28"/>
        </w:rPr>
        <w:t xml:space="preserve"> wynosiła C min = </w:t>
      </w:r>
      <w:r w:rsidR="00181505" w:rsidRPr="00181505">
        <w:rPr>
          <w:rFonts w:ascii="Times New Roman" w:hAnsi="Times New Roman" w:cs="Times New Roman"/>
          <w:sz w:val="28"/>
          <w:szCs w:val="28"/>
        </w:rPr>
        <w:t>11 380,28</w:t>
      </w:r>
      <w:r w:rsidR="006E54E2" w:rsidRPr="00181505">
        <w:rPr>
          <w:rFonts w:ascii="Times New Roman" w:hAnsi="Times New Roman" w:cs="Times New Roman"/>
          <w:sz w:val="28"/>
          <w:szCs w:val="28"/>
        </w:rPr>
        <w:t xml:space="preserve"> </w:t>
      </w:r>
      <w:r w:rsidRPr="00181505">
        <w:rPr>
          <w:rFonts w:ascii="Times New Roman" w:hAnsi="Times New Roman" w:cs="Times New Roman"/>
          <w:sz w:val="28"/>
          <w:szCs w:val="28"/>
        </w:rPr>
        <w:t>zł za 1</w:t>
      </w:r>
      <w:r w:rsidR="00181505" w:rsidRPr="00181505">
        <w:rPr>
          <w:rFonts w:ascii="Times New Roman" w:hAnsi="Times New Roman" w:cs="Times New Roman"/>
          <w:sz w:val="28"/>
          <w:szCs w:val="28"/>
        </w:rPr>
        <w:t>ha</w:t>
      </w:r>
      <w:r w:rsidRPr="00181505">
        <w:rPr>
          <w:rFonts w:ascii="Times New Roman" w:hAnsi="Times New Roman" w:cs="Times New Roman"/>
          <w:sz w:val="28"/>
          <w:szCs w:val="28"/>
        </w:rPr>
        <w:t>, a cena najdroższej C max =</w:t>
      </w:r>
      <w:r w:rsidR="00181505" w:rsidRPr="00181505">
        <w:rPr>
          <w:rFonts w:ascii="Times New Roman" w:hAnsi="Times New Roman" w:cs="Times New Roman"/>
          <w:sz w:val="28"/>
          <w:szCs w:val="28"/>
        </w:rPr>
        <w:t>21 666,67</w:t>
      </w:r>
      <w:r w:rsidRPr="00181505">
        <w:rPr>
          <w:rFonts w:ascii="Times New Roman" w:hAnsi="Times New Roman" w:cs="Times New Roman"/>
          <w:sz w:val="28"/>
          <w:szCs w:val="28"/>
        </w:rPr>
        <w:t xml:space="preserve"> zł za 1</w:t>
      </w:r>
      <w:r w:rsidR="00181505" w:rsidRPr="00181505">
        <w:rPr>
          <w:rFonts w:ascii="Times New Roman" w:hAnsi="Times New Roman" w:cs="Times New Roman"/>
          <w:sz w:val="28"/>
          <w:szCs w:val="28"/>
        </w:rPr>
        <w:t>ha</w:t>
      </w:r>
      <w:r w:rsidRPr="00181505">
        <w:rPr>
          <w:rFonts w:ascii="Times New Roman" w:hAnsi="Times New Roman" w:cs="Times New Roman"/>
          <w:sz w:val="28"/>
          <w:szCs w:val="28"/>
        </w:rPr>
        <w:t xml:space="preserve">. </w:t>
      </w:r>
    </w:p>
    <w:p w:rsidR="00120268" w:rsidRPr="00181505" w:rsidRDefault="00120268" w:rsidP="00115A94">
      <w:pPr>
        <w:spacing w:after="0"/>
        <w:rPr>
          <w:rFonts w:ascii="Times New Roman" w:hAnsi="Times New Roman" w:cs="Times New Roman"/>
          <w:sz w:val="28"/>
          <w:szCs w:val="28"/>
        </w:rPr>
      </w:pPr>
      <w:r w:rsidRPr="00181505">
        <w:rPr>
          <w:rFonts w:ascii="Times New Roman" w:hAnsi="Times New Roman" w:cs="Times New Roman"/>
          <w:sz w:val="28"/>
          <w:szCs w:val="28"/>
        </w:rPr>
        <w:tab/>
        <w:t xml:space="preserve">Zgodnie z założeniem pierwszym przyjęto, że wartość nieruchomości </w:t>
      </w:r>
    </w:p>
    <w:p w:rsidR="00120268" w:rsidRPr="00181505" w:rsidRDefault="00120268" w:rsidP="00115A94">
      <w:pPr>
        <w:spacing w:after="0"/>
        <w:rPr>
          <w:rFonts w:ascii="Times New Roman" w:hAnsi="Times New Roman" w:cs="Times New Roman"/>
          <w:sz w:val="28"/>
          <w:szCs w:val="28"/>
        </w:rPr>
      </w:pPr>
      <w:r w:rsidRPr="00181505">
        <w:rPr>
          <w:rFonts w:ascii="Times New Roman" w:hAnsi="Times New Roman" w:cs="Times New Roman"/>
          <w:sz w:val="28"/>
          <w:szCs w:val="28"/>
        </w:rPr>
        <w:t>w odniesieniu do 1</w:t>
      </w:r>
      <w:r w:rsidR="00181505" w:rsidRPr="00181505">
        <w:rPr>
          <w:rFonts w:ascii="Times New Roman" w:hAnsi="Times New Roman" w:cs="Times New Roman"/>
          <w:sz w:val="28"/>
          <w:szCs w:val="28"/>
        </w:rPr>
        <w:t>ha</w:t>
      </w:r>
      <w:r w:rsidRPr="00181505">
        <w:rPr>
          <w:rFonts w:ascii="Times New Roman" w:hAnsi="Times New Roman" w:cs="Times New Roman"/>
          <w:sz w:val="28"/>
          <w:szCs w:val="28"/>
        </w:rPr>
        <w:t xml:space="preserve"> powierzchni </w:t>
      </w:r>
      <w:r w:rsidR="00816E11" w:rsidRPr="00181505">
        <w:rPr>
          <w:rFonts w:ascii="Times New Roman" w:hAnsi="Times New Roman" w:cs="Times New Roman"/>
          <w:sz w:val="28"/>
          <w:szCs w:val="28"/>
        </w:rPr>
        <w:t>gruntu</w:t>
      </w:r>
      <w:r w:rsidRPr="00181505">
        <w:rPr>
          <w:rFonts w:ascii="Times New Roman" w:hAnsi="Times New Roman" w:cs="Times New Roman"/>
          <w:sz w:val="28"/>
          <w:szCs w:val="28"/>
        </w:rPr>
        <w:t xml:space="preserve">   znajdzie się w przedziale [</w:t>
      </w:r>
      <w:r w:rsidR="00181505" w:rsidRPr="00181505">
        <w:rPr>
          <w:rFonts w:ascii="Times New Roman" w:hAnsi="Times New Roman" w:cs="Times New Roman"/>
          <w:sz w:val="28"/>
          <w:szCs w:val="28"/>
        </w:rPr>
        <w:t>11 380,28</w:t>
      </w:r>
      <w:r w:rsidRPr="00181505">
        <w:rPr>
          <w:rFonts w:ascii="Times New Roman" w:hAnsi="Times New Roman" w:cs="Times New Roman"/>
          <w:sz w:val="28"/>
          <w:szCs w:val="28"/>
        </w:rPr>
        <w:t>zł :</w:t>
      </w:r>
      <w:r w:rsidR="00513623" w:rsidRPr="00181505">
        <w:rPr>
          <w:rFonts w:ascii="Times New Roman" w:hAnsi="Times New Roman" w:cs="Times New Roman"/>
          <w:sz w:val="28"/>
          <w:szCs w:val="28"/>
        </w:rPr>
        <w:t xml:space="preserve"> </w:t>
      </w:r>
      <w:r w:rsidR="00181505" w:rsidRPr="00181505">
        <w:rPr>
          <w:rFonts w:ascii="Times New Roman" w:hAnsi="Times New Roman" w:cs="Times New Roman"/>
          <w:sz w:val="28"/>
          <w:szCs w:val="28"/>
        </w:rPr>
        <w:t>21 666,67</w:t>
      </w:r>
      <w:r w:rsidRPr="00181505">
        <w:rPr>
          <w:rFonts w:ascii="Times New Roman" w:hAnsi="Times New Roman" w:cs="Times New Roman"/>
          <w:sz w:val="28"/>
          <w:szCs w:val="28"/>
        </w:rPr>
        <w:t xml:space="preserve"> zł ]  </w:t>
      </w:r>
    </w:p>
    <w:p w:rsidR="00B315CD" w:rsidRPr="00181505" w:rsidRDefault="00B315CD" w:rsidP="00120268">
      <w:pPr>
        <w:rPr>
          <w:rFonts w:ascii="Times New Roman" w:hAnsi="Times New Roman" w:cs="Times New Roman"/>
          <w:b/>
          <w:sz w:val="28"/>
          <w:szCs w:val="28"/>
        </w:rPr>
      </w:pPr>
    </w:p>
    <w:p w:rsidR="00120268" w:rsidRPr="00181505" w:rsidRDefault="00120268" w:rsidP="00944A91">
      <w:pPr>
        <w:jc w:val="both"/>
        <w:rPr>
          <w:rFonts w:ascii="Times New Roman" w:hAnsi="Times New Roman" w:cs="Times New Roman"/>
          <w:b/>
          <w:sz w:val="28"/>
          <w:szCs w:val="28"/>
        </w:rPr>
      </w:pPr>
      <w:r w:rsidRPr="00181505">
        <w:rPr>
          <w:rFonts w:ascii="Times New Roman" w:hAnsi="Times New Roman" w:cs="Times New Roman"/>
          <w:b/>
          <w:sz w:val="28"/>
          <w:szCs w:val="28"/>
        </w:rPr>
        <w:t>Ustalenie cech porównawczych</w:t>
      </w:r>
    </w:p>
    <w:p w:rsidR="00120268" w:rsidRPr="00181505" w:rsidRDefault="00120268" w:rsidP="00944A91">
      <w:pPr>
        <w:spacing w:after="120"/>
        <w:jc w:val="both"/>
        <w:rPr>
          <w:rFonts w:ascii="Times New Roman" w:hAnsi="Times New Roman" w:cs="Times New Roman"/>
          <w:sz w:val="28"/>
          <w:szCs w:val="28"/>
        </w:rPr>
      </w:pPr>
      <w:r w:rsidRPr="003F6302">
        <w:rPr>
          <w:rFonts w:ascii="Times New Roman" w:hAnsi="Times New Roman" w:cs="Times New Roman"/>
          <w:color w:val="FF0000"/>
          <w:sz w:val="28"/>
          <w:szCs w:val="28"/>
        </w:rPr>
        <w:tab/>
      </w:r>
      <w:r w:rsidRPr="00181505">
        <w:rPr>
          <w:rFonts w:ascii="Times New Roman" w:hAnsi="Times New Roman" w:cs="Times New Roman"/>
          <w:sz w:val="28"/>
          <w:szCs w:val="28"/>
        </w:rPr>
        <w:t xml:space="preserve">W oparciu o art. 134 ust. 2 Ustawy o gospodarce nieruchomościami oraz biorąc pod uwagę uwarunkowania </w:t>
      </w:r>
      <w:r w:rsidR="00115A94" w:rsidRPr="00181505">
        <w:rPr>
          <w:rFonts w:ascii="Times New Roman" w:hAnsi="Times New Roman" w:cs="Times New Roman"/>
          <w:sz w:val="28"/>
          <w:szCs w:val="28"/>
        </w:rPr>
        <w:t>loka</w:t>
      </w:r>
      <w:r w:rsidRPr="00181505">
        <w:rPr>
          <w:rFonts w:ascii="Times New Roman" w:hAnsi="Times New Roman" w:cs="Times New Roman"/>
          <w:sz w:val="28"/>
          <w:szCs w:val="28"/>
        </w:rPr>
        <w:t xml:space="preserve">lnego rynku i rodzaj wycenianych nieruchomości określono na podstawie analiz własnych oraz doświadczeń z innych rozwiniętych rynków zbiór cech rynkowych o charakterze lokalnym, mających wpływ na wartość rynkową. </w:t>
      </w:r>
    </w:p>
    <w:p w:rsidR="00120268" w:rsidRPr="00815D13" w:rsidRDefault="00120268" w:rsidP="007930C0">
      <w:pPr>
        <w:spacing w:after="0"/>
        <w:jc w:val="both"/>
        <w:rPr>
          <w:rFonts w:ascii="Times New Roman" w:hAnsi="Times New Roman" w:cs="Times New Roman"/>
          <w:sz w:val="28"/>
          <w:szCs w:val="28"/>
        </w:rPr>
      </w:pPr>
      <w:r w:rsidRPr="003F6302">
        <w:rPr>
          <w:rFonts w:ascii="Times New Roman" w:hAnsi="Times New Roman" w:cs="Times New Roman"/>
          <w:color w:val="FF0000"/>
          <w:sz w:val="28"/>
          <w:szCs w:val="28"/>
        </w:rPr>
        <w:tab/>
      </w:r>
      <w:r w:rsidRPr="00815D13">
        <w:rPr>
          <w:rFonts w:ascii="Times New Roman" w:hAnsi="Times New Roman" w:cs="Times New Roman"/>
          <w:sz w:val="28"/>
          <w:szCs w:val="28"/>
        </w:rPr>
        <w:t xml:space="preserve">Analiza rynku pozwoliła ustalić wpływ poszczególnych cech na ocenę, </w:t>
      </w:r>
    </w:p>
    <w:p w:rsidR="00120268" w:rsidRPr="003F6302" w:rsidRDefault="00120268" w:rsidP="007930C0">
      <w:pPr>
        <w:spacing w:after="0"/>
        <w:jc w:val="both"/>
        <w:rPr>
          <w:rFonts w:ascii="Times New Roman" w:hAnsi="Times New Roman" w:cs="Times New Roman"/>
          <w:color w:val="FF0000"/>
          <w:sz w:val="28"/>
          <w:szCs w:val="28"/>
        </w:rPr>
      </w:pPr>
      <w:r w:rsidRPr="00815D13">
        <w:rPr>
          <w:rFonts w:ascii="Times New Roman" w:hAnsi="Times New Roman" w:cs="Times New Roman"/>
          <w:sz w:val="28"/>
          <w:szCs w:val="28"/>
        </w:rPr>
        <w:t>a więc ustalić wagę tych cech. Każda z wyróżnionych cech wskazuje wewnętrzną niejednorodność. Stało się to podstawą dalszego, wewnętrznego podziału odzwierciedlającego ocenę poszczególnych cech na rynku nieruchomości. Ze względu na różnice występujące pomiędzy poszczególnymi cechami nieruchomości porównawczych oraz nieruchomości  wycenianej, jako parametr porównawczy przyjęto cenę 1</w:t>
      </w:r>
      <w:r w:rsidR="00815D13" w:rsidRPr="00815D13">
        <w:rPr>
          <w:rFonts w:ascii="Times New Roman" w:hAnsi="Times New Roman" w:cs="Times New Roman"/>
          <w:sz w:val="28"/>
          <w:szCs w:val="28"/>
        </w:rPr>
        <w:t>ha</w:t>
      </w:r>
      <w:r w:rsidRPr="00815D13">
        <w:rPr>
          <w:rFonts w:ascii="Times New Roman" w:hAnsi="Times New Roman" w:cs="Times New Roman"/>
          <w:sz w:val="28"/>
          <w:szCs w:val="28"/>
          <w:vertAlign w:val="superscript"/>
        </w:rPr>
        <w:t xml:space="preserve"> </w:t>
      </w:r>
      <w:r w:rsidRPr="00815D13">
        <w:rPr>
          <w:rFonts w:ascii="Times New Roman" w:hAnsi="Times New Roman" w:cs="Times New Roman"/>
          <w:sz w:val="28"/>
          <w:szCs w:val="28"/>
        </w:rPr>
        <w:t xml:space="preserve">powierzchni </w:t>
      </w:r>
      <w:r w:rsidR="00816E11" w:rsidRPr="00815D13">
        <w:rPr>
          <w:rFonts w:ascii="Times New Roman" w:hAnsi="Times New Roman" w:cs="Times New Roman"/>
          <w:sz w:val="28"/>
          <w:szCs w:val="28"/>
        </w:rPr>
        <w:t>gruntu</w:t>
      </w:r>
      <w:r w:rsidRPr="00815D13">
        <w:rPr>
          <w:rFonts w:ascii="Times New Roman" w:hAnsi="Times New Roman" w:cs="Times New Roman"/>
          <w:sz w:val="28"/>
          <w:szCs w:val="28"/>
        </w:rPr>
        <w:t xml:space="preserve"> uzyskany z podzielenia ceny transakcyjnej przez powierzchnię </w:t>
      </w:r>
      <w:r w:rsidR="00816E11" w:rsidRPr="00815D13">
        <w:rPr>
          <w:rFonts w:ascii="Times New Roman" w:hAnsi="Times New Roman" w:cs="Times New Roman"/>
          <w:sz w:val="28"/>
          <w:szCs w:val="28"/>
        </w:rPr>
        <w:t>gruntu</w:t>
      </w:r>
      <w:r w:rsidRPr="00815D13">
        <w:rPr>
          <w:rFonts w:ascii="Times New Roman" w:hAnsi="Times New Roman" w:cs="Times New Roman"/>
          <w:sz w:val="28"/>
          <w:szCs w:val="28"/>
        </w:rPr>
        <w:t xml:space="preserve">. </w:t>
      </w:r>
      <w:r w:rsidR="00815D13" w:rsidRPr="00815D13">
        <w:rPr>
          <w:rFonts w:ascii="Times New Roman" w:hAnsi="Times New Roman" w:cs="Times New Roman"/>
          <w:sz w:val="28"/>
          <w:szCs w:val="28"/>
        </w:rPr>
        <w:t xml:space="preserve">Wśród </w:t>
      </w:r>
      <w:r w:rsidR="00815D13" w:rsidRPr="00181505">
        <w:rPr>
          <w:rFonts w:ascii="Times New Roman" w:hAnsi="Times New Roman" w:cs="Times New Roman"/>
          <w:sz w:val="28"/>
          <w:szCs w:val="28"/>
        </w:rPr>
        <w:t>przyjętych cech znalazły się:</w:t>
      </w:r>
    </w:p>
    <w:p w:rsidR="00816E11" w:rsidRDefault="00816E11" w:rsidP="00816E11">
      <w:pPr>
        <w:spacing w:after="0"/>
        <w:rPr>
          <w:rFonts w:ascii="Times New Roman" w:hAnsi="Times New Roman" w:cs="Times New Roman"/>
          <w:color w:val="FF0000"/>
          <w:sz w:val="28"/>
          <w:szCs w:val="28"/>
        </w:rPr>
      </w:pPr>
    </w:p>
    <w:p w:rsidR="00815D13" w:rsidRDefault="00815D13" w:rsidP="00816E11">
      <w:pPr>
        <w:spacing w:after="0"/>
        <w:rPr>
          <w:rFonts w:ascii="Times New Roman" w:hAnsi="Times New Roman" w:cs="Times New Roman"/>
          <w:color w:val="FF0000"/>
          <w:sz w:val="28"/>
          <w:szCs w:val="28"/>
        </w:rPr>
      </w:pPr>
    </w:p>
    <w:p w:rsidR="00815D13" w:rsidRPr="003F6302" w:rsidRDefault="00815D13" w:rsidP="00816E11">
      <w:pPr>
        <w:spacing w:after="0"/>
        <w:rPr>
          <w:rFonts w:ascii="Times New Roman" w:hAnsi="Times New Roman" w:cs="Times New Roman"/>
          <w:color w:val="FF0000"/>
          <w:sz w:val="28"/>
          <w:szCs w:val="28"/>
        </w:rPr>
      </w:pPr>
    </w:p>
    <w:p w:rsidR="009A585A" w:rsidRPr="00815D13" w:rsidRDefault="009A585A" w:rsidP="009A585A">
      <w:pPr>
        <w:rPr>
          <w:rFonts w:ascii="Times New Roman" w:hAnsi="Times New Roman" w:cs="Times New Roman"/>
          <w:b/>
          <w:sz w:val="28"/>
          <w:szCs w:val="28"/>
        </w:rPr>
      </w:pPr>
      <w:r w:rsidRPr="00815D13">
        <w:rPr>
          <w:rFonts w:ascii="Times New Roman" w:hAnsi="Times New Roman" w:cs="Times New Roman"/>
          <w:b/>
          <w:sz w:val="28"/>
          <w:szCs w:val="28"/>
        </w:rPr>
        <w:lastRenderedPageBreak/>
        <w:t xml:space="preserve">Tabela. Określenie cech  rynkowych gruntów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3588"/>
        <w:gridCol w:w="3544"/>
        <w:gridCol w:w="1667"/>
      </w:tblGrid>
      <w:tr w:rsidR="009A585A" w:rsidRPr="00FB5A24" w:rsidTr="00FA32CF">
        <w:tc>
          <w:tcPr>
            <w:tcW w:w="0" w:type="auto"/>
            <w:vAlign w:val="center"/>
          </w:tcPr>
          <w:p w:rsidR="009A585A" w:rsidRPr="00FB5A24" w:rsidRDefault="009A585A" w:rsidP="00FA32CF">
            <w:pPr>
              <w:pStyle w:val="Bezodstpw"/>
              <w:ind w:firstLine="0"/>
              <w:jc w:val="center"/>
              <w:rPr>
                <w:sz w:val="20"/>
                <w:szCs w:val="20"/>
              </w:rPr>
            </w:pPr>
            <w:r w:rsidRPr="00FB5A24">
              <w:rPr>
                <w:sz w:val="20"/>
                <w:szCs w:val="20"/>
              </w:rPr>
              <w:t>Lp.</w:t>
            </w:r>
          </w:p>
        </w:tc>
        <w:tc>
          <w:tcPr>
            <w:tcW w:w="3588" w:type="dxa"/>
            <w:vAlign w:val="center"/>
          </w:tcPr>
          <w:p w:rsidR="009A585A" w:rsidRPr="00FB5A24" w:rsidRDefault="009A585A" w:rsidP="00FA32CF">
            <w:pPr>
              <w:pStyle w:val="Bezodstpw"/>
              <w:ind w:firstLine="0"/>
              <w:jc w:val="center"/>
              <w:rPr>
                <w:sz w:val="20"/>
                <w:szCs w:val="20"/>
              </w:rPr>
            </w:pPr>
            <w:r w:rsidRPr="00FB5A24">
              <w:rPr>
                <w:sz w:val="20"/>
                <w:szCs w:val="20"/>
              </w:rPr>
              <w:t>Rodzaj cechy</w:t>
            </w:r>
          </w:p>
        </w:tc>
        <w:tc>
          <w:tcPr>
            <w:tcW w:w="3544" w:type="dxa"/>
            <w:vAlign w:val="center"/>
          </w:tcPr>
          <w:p w:rsidR="009A585A" w:rsidRPr="00FB5A24" w:rsidRDefault="009A585A" w:rsidP="00FA32CF">
            <w:pPr>
              <w:pStyle w:val="Bezodstpw"/>
              <w:ind w:firstLine="0"/>
              <w:jc w:val="center"/>
              <w:rPr>
                <w:sz w:val="20"/>
                <w:szCs w:val="20"/>
              </w:rPr>
            </w:pPr>
            <w:r w:rsidRPr="00FB5A24">
              <w:rPr>
                <w:sz w:val="20"/>
                <w:szCs w:val="20"/>
              </w:rPr>
              <w:t>Procentowy wpływ na ceny/ waga cechy.</w:t>
            </w:r>
          </w:p>
        </w:tc>
        <w:tc>
          <w:tcPr>
            <w:tcW w:w="1667" w:type="dxa"/>
            <w:vAlign w:val="center"/>
          </w:tcPr>
          <w:p w:rsidR="009A585A" w:rsidRPr="00FB5A24" w:rsidRDefault="009A585A" w:rsidP="00FA32CF">
            <w:pPr>
              <w:pStyle w:val="Bezodstpw"/>
              <w:ind w:firstLine="0"/>
              <w:jc w:val="center"/>
              <w:rPr>
                <w:sz w:val="20"/>
                <w:szCs w:val="20"/>
              </w:rPr>
            </w:pPr>
            <w:r w:rsidRPr="00FB5A24">
              <w:rPr>
                <w:sz w:val="20"/>
                <w:szCs w:val="20"/>
              </w:rPr>
              <w:t>Opis</w:t>
            </w:r>
          </w:p>
        </w:tc>
      </w:tr>
      <w:tr w:rsidR="009A585A" w:rsidRPr="00FB5A24" w:rsidTr="00FA32CF">
        <w:tc>
          <w:tcPr>
            <w:tcW w:w="0" w:type="auto"/>
            <w:vAlign w:val="center"/>
          </w:tcPr>
          <w:p w:rsidR="009A585A" w:rsidRPr="00FB5A24" w:rsidRDefault="009A585A" w:rsidP="00FA32CF">
            <w:pPr>
              <w:pStyle w:val="Bezodstpw"/>
              <w:ind w:firstLine="0"/>
              <w:jc w:val="center"/>
              <w:rPr>
                <w:sz w:val="20"/>
                <w:szCs w:val="20"/>
              </w:rPr>
            </w:pPr>
            <w:r w:rsidRPr="00FB5A24">
              <w:rPr>
                <w:sz w:val="20"/>
                <w:szCs w:val="20"/>
              </w:rPr>
              <w:t>1</w:t>
            </w:r>
          </w:p>
        </w:tc>
        <w:tc>
          <w:tcPr>
            <w:tcW w:w="3588" w:type="dxa"/>
            <w:vAlign w:val="center"/>
          </w:tcPr>
          <w:p w:rsidR="009A585A" w:rsidRPr="00FB5A24" w:rsidRDefault="009A585A" w:rsidP="00FA32CF">
            <w:pPr>
              <w:pStyle w:val="Bezodstpw"/>
              <w:ind w:firstLine="0"/>
              <w:jc w:val="center"/>
              <w:rPr>
                <w:sz w:val="20"/>
                <w:szCs w:val="20"/>
              </w:rPr>
            </w:pPr>
          </w:p>
          <w:p w:rsidR="009A585A" w:rsidRPr="00FB5A24" w:rsidRDefault="009A585A" w:rsidP="00FA32CF">
            <w:pPr>
              <w:pStyle w:val="Bezodstpw"/>
              <w:ind w:firstLine="0"/>
              <w:jc w:val="center"/>
              <w:rPr>
                <w:sz w:val="20"/>
                <w:szCs w:val="20"/>
              </w:rPr>
            </w:pPr>
            <w:r w:rsidRPr="00FB5A24">
              <w:rPr>
                <w:sz w:val="20"/>
                <w:szCs w:val="20"/>
              </w:rPr>
              <w:t>Lokalizacja ogólna</w:t>
            </w:r>
          </w:p>
        </w:tc>
        <w:tc>
          <w:tcPr>
            <w:tcW w:w="3544" w:type="dxa"/>
            <w:vAlign w:val="center"/>
          </w:tcPr>
          <w:p w:rsidR="009A585A" w:rsidRPr="00FB5A24" w:rsidRDefault="009A585A" w:rsidP="00FA32CF">
            <w:pPr>
              <w:pStyle w:val="Bezodstpw"/>
              <w:jc w:val="center"/>
              <w:rPr>
                <w:sz w:val="20"/>
                <w:szCs w:val="20"/>
              </w:rPr>
            </w:pPr>
            <w:r w:rsidRPr="00FB5A24">
              <w:rPr>
                <w:sz w:val="20"/>
                <w:szCs w:val="20"/>
              </w:rPr>
              <w:t>30</w:t>
            </w:r>
          </w:p>
        </w:tc>
        <w:tc>
          <w:tcPr>
            <w:tcW w:w="1667" w:type="dxa"/>
            <w:vAlign w:val="center"/>
          </w:tcPr>
          <w:p w:rsidR="009A585A" w:rsidRPr="00FB5A24" w:rsidRDefault="009A585A" w:rsidP="00FA32CF">
            <w:pPr>
              <w:pStyle w:val="Bezodstpw"/>
              <w:ind w:firstLine="0"/>
              <w:jc w:val="center"/>
              <w:rPr>
                <w:sz w:val="20"/>
                <w:szCs w:val="20"/>
              </w:rPr>
            </w:pPr>
            <w:r>
              <w:rPr>
                <w:sz w:val="20"/>
                <w:szCs w:val="20"/>
              </w:rPr>
              <w:t>Korzystna</w:t>
            </w:r>
          </w:p>
          <w:p w:rsidR="009A585A" w:rsidRPr="00FB5A24" w:rsidRDefault="009A585A" w:rsidP="00FA32CF">
            <w:pPr>
              <w:pStyle w:val="Bezodstpw"/>
              <w:ind w:firstLine="0"/>
              <w:jc w:val="center"/>
              <w:rPr>
                <w:sz w:val="20"/>
                <w:szCs w:val="20"/>
              </w:rPr>
            </w:pPr>
            <w:r>
              <w:rPr>
                <w:sz w:val="20"/>
                <w:szCs w:val="20"/>
              </w:rPr>
              <w:t>Przeciętna</w:t>
            </w:r>
          </w:p>
          <w:p w:rsidR="009A585A" w:rsidRPr="00FB5A24" w:rsidRDefault="009A585A" w:rsidP="00FA32CF">
            <w:pPr>
              <w:pStyle w:val="Bezodstpw"/>
              <w:ind w:firstLine="0"/>
              <w:jc w:val="center"/>
              <w:rPr>
                <w:sz w:val="20"/>
                <w:szCs w:val="20"/>
              </w:rPr>
            </w:pPr>
            <w:r w:rsidRPr="00FB5A24">
              <w:rPr>
                <w:sz w:val="20"/>
                <w:szCs w:val="20"/>
              </w:rPr>
              <w:t>Niekorzystn</w:t>
            </w:r>
            <w:r>
              <w:rPr>
                <w:sz w:val="20"/>
                <w:szCs w:val="20"/>
              </w:rPr>
              <w:t>a</w:t>
            </w:r>
          </w:p>
        </w:tc>
      </w:tr>
      <w:tr w:rsidR="009A585A" w:rsidRPr="00FB5A24" w:rsidTr="00FA32CF">
        <w:tc>
          <w:tcPr>
            <w:tcW w:w="0" w:type="auto"/>
            <w:vAlign w:val="center"/>
          </w:tcPr>
          <w:p w:rsidR="009A585A" w:rsidRPr="00FB5A24" w:rsidRDefault="009A585A" w:rsidP="00FA32CF">
            <w:pPr>
              <w:pStyle w:val="Bezodstpw"/>
              <w:ind w:firstLine="0"/>
              <w:jc w:val="center"/>
              <w:rPr>
                <w:sz w:val="20"/>
                <w:szCs w:val="20"/>
              </w:rPr>
            </w:pPr>
            <w:r w:rsidRPr="00FB5A24">
              <w:rPr>
                <w:sz w:val="20"/>
                <w:szCs w:val="20"/>
              </w:rPr>
              <w:t>2</w:t>
            </w:r>
          </w:p>
        </w:tc>
        <w:tc>
          <w:tcPr>
            <w:tcW w:w="3588" w:type="dxa"/>
            <w:vAlign w:val="center"/>
          </w:tcPr>
          <w:p w:rsidR="009A585A" w:rsidRPr="00FB5A24" w:rsidRDefault="009A585A" w:rsidP="00FA32CF">
            <w:pPr>
              <w:pStyle w:val="Bezodstpw"/>
              <w:ind w:firstLine="0"/>
              <w:jc w:val="center"/>
              <w:rPr>
                <w:sz w:val="20"/>
                <w:szCs w:val="20"/>
              </w:rPr>
            </w:pPr>
            <w:r w:rsidRPr="00FB5A24">
              <w:rPr>
                <w:sz w:val="20"/>
                <w:szCs w:val="20"/>
              </w:rPr>
              <w:t>Dostęp do drogi publicznej</w:t>
            </w:r>
          </w:p>
        </w:tc>
        <w:tc>
          <w:tcPr>
            <w:tcW w:w="3544" w:type="dxa"/>
            <w:vAlign w:val="center"/>
          </w:tcPr>
          <w:p w:rsidR="009A585A" w:rsidRPr="00FB5A24" w:rsidRDefault="009A585A" w:rsidP="00FA32CF">
            <w:pPr>
              <w:pStyle w:val="Bezodstpw"/>
              <w:jc w:val="center"/>
              <w:rPr>
                <w:sz w:val="20"/>
                <w:szCs w:val="20"/>
              </w:rPr>
            </w:pPr>
            <w:r w:rsidRPr="00FB5A24">
              <w:rPr>
                <w:sz w:val="20"/>
                <w:szCs w:val="20"/>
              </w:rPr>
              <w:t>1</w:t>
            </w:r>
            <w:r>
              <w:rPr>
                <w:sz w:val="20"/>
                <w:szCs w:val="20"/>
              </w:rPr>
              <w:t>5</w:t>
            </w:r>
          </w:p>
        </w:tc>
        <w:tc>
          <w:tcPr>
            <w:tcW w:w="1667" w:type="dxa"/>
            <w:vAlign w:val="center"/>
          </w:tcPr>
          <w:p w:rsidR="009A585A" w:rsidRPr="00FB5A24" w:rsidRDefault="009A585A" w:rsidP="00FA32CF">
            <w:pPr>
              <w:pStyle w:val="Bezodstpw"/>
              <w:ind w:firstLine="0"/>
              <w:jc w:val="center"/>
              <w:rPr>
                <w:sz w:val="20"/>
                <w:szCs w:val="20"/>
              </w:rPr>
            </w:pPr>
            <w:r>
              <w:rPr>
                <w:sz w:val="20"/>
                <w:szCs w:val="20"/>
              </w:rPr>
              <w:t>Korzystny</w:t>
            </w:r>
          </w:p>
          <w:p w:rsidR="009A585A" w:rsidRPr="00FB5A24" w:rsidRDefault="009A585A" w:rsidP="00FA32CF">
            <w:pPr>
              <w:pStyle w:val="Bezodstpw"/>
              <w:ind w:firstLine="0"/>
              <w:jc w:val="center"/>
              <w:rPr>
                <w:sz w:val="20"/>
                <w:szCs w:val="20"/>
              </w:rPr>
            </w:pPr>
            <w:r>
              <w:rPr>
                <w:sz w:val="20"/>
                <w:szCs w:val="20"/>
              </w:rPr>
              <w:t>Przeciętny</w:t>
            </w:r>
          </w:p>
          <w:p w:rsidR="009A585A" w:rsidRPr="00FB5A24" w:rsidRDefault="009A585A" w:rsidP="00FA32CF">
            <w:pPr>
              <w:pStyle w:val="Bezodstpw"/>
              <w:ind w:firstLine="0"/>
              <w:jc w:val="center"/>
              <w:rPr>
                <w:sz w:val="20"/>
                <w:szCs w:val="20"/>
              </w:rPr>
            </w:pPr>
            <w:r>
              <w:rPr>
                <w:sz w:val="20"/>
                <w:szCs w:val="20"/>
              </w:rPr>
              <w:t>Niekorzystny</w:t>
            </w:r>
          </w:p>
        </w:tc>
      </w:tr>
      <w:tr w:rsidR="009A585A" w:rsidRPr="00FB5A24" w:rsidTr="00FA32CF">
        <w:tc>
          <w:tcPr>
            <w:tcW w:w="0" w:type="auto"/>
            <w:vAlign w:val="center"/>
          </w:tcPr>
          <w:p w:rsidR="009A585A" w:rsidRPr="00FB5A24" w:rsidRDefault="009A585A" w:rsidP="00FA32CF">
            <w:pPr>
              <w:pStyle w:val="Bezodstpw"/>
              <w:ind w:firstLine="0"/>
              <w:jc w:val="center"/>
              <w:rPr>
                <w:sz w:val="20"/>
                <w:szCs w:val="20"/>
              </w:rPr>
            </w:pPr>
            <w:r w:rsidRPr="00FB5A24">
              <w:rPr>
                <w:sz w:val="20"/>
                <w:szCs w:val="20"/>
              </w:rPr>
              <w:t>3</w:t>
            </w:r>
          </w:p>
        </w:tc>
        <w:tc>
          <w:tcPr>
            <w:tcW w:w="3588" w:type="dxa"/>
            <w:vAlign w:val="center"/>
          </w:tcPr>
          <w:p w:rsidR="009A585A" w:rsidRPr="00FB5A24" w:rsidRDefault="009A585A" w:rsidP="00FA32CF">
            <w:pPr>
              <w:pStyle w:val="Bezodstpw"/>
              <w:ind w:firstLine="0"/>
              <w:jc w:val="center"/>
              <w:rPr>
                <w:sz w:val="20"/>
                <w:szCs w:val="20"/>
              </w:rPr>
            </w:pPr>
            <w:r>
              <w:rPr>
                <w:sz w:val="20"/>
                <w:szCs w:val="20"/>
              </w:rPr>
              <w:t>Klasy i użytki</w:t>
            </w:r>
          </w:p>
        </w:tc>
        <w:tc>
          <w:tcPr>
            <w:tcW w:w="3544" w:type="dxa"/>
            <w:vAlign w:val="center"/>
          </w:tcPr>
          <w:p w:rsidR="009A585A" w:rsidRPr="00FB5A24" w:rsidRDefault="009A585A" w:rsidP="00FA32CF">
            <w:pPr>
              <w:pStyle w:val="Bezodstpw"/>
              <w:jc w:val="center"/>
              <w:rPr>
                <w:sz w:val="20"/>
                <w:szCs w:val="20"/>
              </w:rPr>
            </w:pPr>
            <w:r>
              <w:rPr>
                <w:sz w:val="20"/>
                <w:szCs w:val="20"/>
              </w:rPr>
              <w:t>3</w:t>
            </w:r>
            <w:r w:rsidRPr="00FB5A24">
              <w:rPr>
                <w:sz w:val="20"/>
                <w:szCs w:val="20"/>
              </w:rPr>
              <w:t>0</w:t>
            </w:r>
          </w:p>
        </w:tc>
        <w:tc>
          <w:tcPr>
            <w:tcW w:w="1667" w:type="dxa"/>
            <w:vAlign w:val="center"/>
          </w:tcPr>
          <w:p w:rsidR="009A585A" w:rsidRPr="00FB5A24" w:rsidRDefault="009A585A" w:rsidP="00FA32CF">
            <w:pPr>
              <w:pStyle w:val="Bezodstpw"/>
              <w:ind w:firstLine="0"/>
              <w:jc w:val="center"/>
              <w:rPr>
                <w:sz w:val="20"/>
                <w:szCs w:val="20"/>
              </w:rPr>
            </w:pPr>
            <w:r w:rsidRPr="00FB5A24">
              <w:rPr>
                <w:sz w:val="20"/>
                <w:szCs w:val="20"/>
              </w:rPr>
              <w:t>Korzystne</w:t>
            </w:r>
          </w:p>
          <w:p w:rsidR="009A585A" w:rsidRPr="00FB5A24" w:rsidRDefault="009A585A" w:rsidP="00FA32CF">
            <w:pPr>
              <w:pStyle w:val="Bezodstpw"/>
              <w:ind w:firstLine="0"/>
              <w:jc w:val="center"/>
              <w:rPr>
                <w:sz w:val="20"/>
                <w:szCs w:val="20"/>
              </w:rPr>
            </w:pPr>
            <w:r w:rsidRPr="00FB5A24">
              <w:rPr>
                <w:sz w:val="20"/>
                <w:szCs w:val="20"/>
              </w:rPr>
              <w:t>Przeciętne</w:t>
            </w:r>
          </w:p>
          <w:p w:rsidR="009A585A" w:rsidRPr="00FB5A24" w:rsidRDefault="009A585A" w:rsidP="00FA32CF">
            <w:pPr>
              <w:pStyle w:val="Bezodstpw"/>
              <w:ind w:firstLine="0"/>
              <w:jc w:val="center"/>
              <w:rPr>
                <w:sz w:val="20"/>
                <w:szCs w:val="20"/>
              </w:rPr>
            </w:pPr>
            <w:r w:rsidRPr="00FB5A24">
              <w:rPr>
                <w:sz w:val="20"/>
                <w:szCs w:val="20"/>
              </w:rPr>
              <w:t>Niekorzystne</w:t>
            </w:r>
          </w:p>
        </w:tc>
      </w:tr>
      <w:tr w:rsidR="009A585A" w:rsidRPr="00FB5A24" w:rsidTr="00FA32CF">
        <w:tc>
          <w:tcPr>
            <w:tcW w:w="0" w:type="auto"/>
            <w:vAlign w:val="center"/>
          </w:tcPr>
          <w:p w:rsidR="009A585A" w:rsidRPr="00FB5A24" w:rsidRDefault="009A585A" w:rsidP="00FA32CF">
            <w:pPr>
              <w:pStyle w:val="Bezodstpw"/>
              <w:ind w:firstLine="0"/>
              <w:jc w:val="center"/>
              <w:rPr>
                <w:sz w:val="20"/>
                <w:szCs w:val="20"/>
              </w:rPr>
            </w:pPr>
            <w:r w:rsidRPr="00FB5A24">
              <w:rPr>
                <w:sz w:val="20"/>
                <w:szCs w:val="20"/>
              </w:rPr>
              <w:t>4</w:t>
            </w:r>
          </w:p>
        </w:tc>
        <w:tc>
          <w:tcPr>
            <w:tcW w:w="3588" w:type="dxa"/>
            <w:vAlign w:val="center"/>
          </w:tcPr>
          <w:p w:rsidR="009A585A" w:rsidRPr="00FB5A24" w:rsidRDefault="009A585A" w:rsidP="00FA32CF">
            <w:pPr>
              <w:pStyle w:val="Bezodstpw"/>
              <w:ind w:firstLine="0"/>
              <w:jc w:val="center"/>
              <w:rPr>
                <w:sz w:val="20"/>
                <w:szCs w:val="20"/>
              </w:rPr>
            </w:pPr>
            <w:r w:rsidRPr="00FB5A24">
              <w:rPr>
                <w:sz w:val="20"/>
                <w:szCs w:val="20"/>
              </w:rPr>
              <w:t>Powierzchnia i kształt gruntu</w:t>
            </w:r>
          </w:p>
        </w:tc>
        <w:tc>
          <w:tcPr>
            <w:tcW w:w="3544" w:type="dxa"/>
            <w:vAlign w:val="center"/>
          </w:tcPr>
          <w:p w:rsidR="009A585A" w:rsidRPr="00FB5A24" w:rsidRDefault="009A585A" w:rsidP="00FA32CF">
            <w:pPr>
              <w:pStyle w:val="Bezodstpw"/>
              <w:jc w:val="center"/>
              <w:rPr>
                <w:sz w:val="20"/>
                <w:szCs w:val="20"/>
              </w:rPr>
            </w:pPr>
            <w:r>
              <w:rPr>
                <w:sz w:val="20"/>
                <w:szCs w:val="20"/>
              </w:rPr>
              <w:t>25</w:t>
            </w:r>
          </w:p>
        </w:tc>
        <w:tc>
          <w:tcPr>
            <w:tcW w:w="1667" w:type="dxa"/>
            <w:vAlign w:val="center"/>
          </w:tcPr>
          <w:p w:rsidR="009A585A" w:rsidRPr="00FB5A24" w:rsidRDefault="009A585A" w:rsidP="00FA32CF">
            <w:pPr>
              <w:pStyle w:val="Bezodstpw"/>
              <w:ind w:firstLine="0"/>
              <w:jc w:val="center"/>
              <w:rPr>
                <w:sz w:val="20"/>
                <w:szCs w:val="20"/>
              </w:rPr>
            </w:pPr>
            <w:r>
              <w:rPr>
                <w:sz w:val="20"/>
                <w:szCs w:val="20"/>
              </w:rPr>
              <w:t>Korzystna</w:t>
            </w:r>
          </w:p>
          <w:p w:rsidR="009A585A" w:rsidRPr="00FB5A24" w:rsidRDefault="009A585A" w:rsidP="00FA32CF">
            <w:pPr>
              <w:pStyle w:val="Bezodstpw"/>
              <w:ind w:firstLine="0"/>
              <w:jc w:val="center"/>
              <w:rPr>
                <w:sz w:val="20"/>
                <w:szCs w:val="20"/>
              </w:rPr>
            </w:pPr>
            <w:r>
              <w:rPr>
                <w:sz w:val="20"/>
                <w:szCs w:val="20"/>
              </w:rPr>
              <w:t>Przeciętna</w:t>
            </w:r>
          </w:p>
          <w:p w:rsidR="009A585A" w:rsidRPr="00FB5A24" w:rsidRDefault="009A585A" w:rsidP="00FA32CF">
            <w:pPr>
              <w:pStyle w:val="Bezodstpw"/>
              <w:ind w:firstLine="0"/>
              <w:jc w:val="center"/>
              <w:rPr>
                <w:sz w:val="20"/>
                <w:szCs w:val="20"/>
              </w:rPr>
            </w:pPr>
            <w:r w:rsidRPr="00FB5A24">
              <w:rPr>
                <w:sz w:val="20"/>
                <w:szCs w:val="20"/>
              </w:rPr>
              <w:t>Niekorzystn</w:t>
            </w:r>
            <w:r>
              <w:rPr>
                <w:sz w:val="20"/>
                <w:szCs w:val="20"/>
              </w:rPr>
              <w:t>a</w:t>
            </w:r>
          </w:p>
        </w:tc>
      </w:tr>
    </w:tbl>
    <w:p w:rsidR="009A585A" w:rsidRPr="00FB5A24" w:rsidRDefault="009A585A" w:rsidP="009A585A">
      <w:pPr>
        <w:pStyle w:val="Nagwek2"/>
        <w:tabs>
          <w:tab w:val="clear" w:pos="4608"/>
          <w:tab w:val="clear" w:pos="8784"/>
        </w:tabs>
        <w:rPr>
          <w:szCs w:val="28"/>
        </w:rPr>
      </w:pPr>
      <w:bookmarkStart w:id="19" w:name="_Toc463262606"/>
    </w:p>
    <w:p w:rsidR="009A585A" w:rsidRPr="00815D13" w:rsidRDefault="009A585A" w:rsidP="009A585A">
      <w:pPr>
        <w:pStyle w:val="Nagwek2"/>
        <w:tabs>
          <w:tab w:val="clear" w:pos="4608"/>
          <w:tab w:val="clear" w:pos="8784"/>
        </w:tabs>
        <w:rPr>
          <w:szCs w:val="28"/>
        </w:rPr>
      </w:pPr>
      <w:bookmarkStart w:id="20" w:name="_Toc464732833"/>
      <w:bookmarkStart w:id="21" w:name="_Toc492216111"/>
      <w:bookmarkStart w:id="22" w:name="_Toc493501930"/>
      <w:r w:rsidRPr="00815D13">
        <w:rPr>
          <w:szCs w:val="28"/>
        </w:rPr>
        <w:t>Porównanie parami</w:t>
      </w:r>
      <w:bookmarkEnd w:id="19"/>
      <w:bookmarkEnd w:id="20"/>
      <w:bookmarkEnd w:id="21"/>
      <w:bookmarkEnd w:id="22"/>
    </w:p>
    <w:p w:rsidR="009A585A" w:rsidRDefault="009A585A" w:rsidP="009A585A">
      <w:pPr>
        <w:rPr>
          <w:rFonts w:ascii="Times New Roman" w:hAnsi="Times New Roman" w:cs="Times New Roman"/>
          <w:sz w:val="28"/>
          <w:szCs w:val="28"/>
        </w:rPr>
      </w:pPr>
      <w:r w:rsidRPr="00815D13">
        <w:rPr>
          <w:rFonts w:ascii="Times New Roman" w:hAnsi="Times New Roman" w:cs="Times New Roman"/>
          <w:sz w:val="28"/>
          <w:szCs w:val="28"/>
        </w:rPr>
        <w:t xml:space="preserve">Zbiór transakcji nieruchomości  sprzedanych w okresie ostatnich 24 miesięcy w celu ustalenia wartości wycenianej nieruchomości </w:t>
      </w:r>
    </w:p>
    <w:p w:rsidR="00815D13" w:rsidRDefault="00815D13" w:rsidP="00815D13">
      <w:pPr>
        <w:spacing w:after="0"/>
        <w:rPr>
          <w:rFonts w:ascii="Times New Roman" w:hAnsi="Times New Roman" w:cs="Times New Roman"/>
        </w:rPr>
      </w:pPr>
    </w:p>
    <w:tbl>
      <w:tblPr>
        <w:tblW w:w="8787" w:type="dxa"/>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439"/>
        <w:gridCol w:w="1846"/>
        <w:gridCol w:w="1230"/>
        <w:gridCol w:w="966"/>
        <w:gridCol w:w="1230"/>
        <w:gridCol w:w="1582"/>
        <w:gridCol w:w="1494"/>
      </w:tblGrid>
      <w:tr w:rsidR="00815D13" w:rsidTr="00815D13">
        <w:trPr>
          <w:jc w:val="center"/>
        </w:trPr>
        <w:tc>
          <w:tcPr>
            <w:tcW w:w="439"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b/>
                <w:bCs/>
                <w:sz w:val="20"/>
                <w:szCs w:val="20"/>
              </w:rPr>
              <w:t>l.p.</w:t>
            </w:r>
          </w:p>
        </w:tc>
        <w:tc>
          <w:tcPr>
            <w:tcW w:w="1846"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b/>
                <w:bCs/>
                <w:sz w:val="20"/>
                <w:szCs w:val="20"/>
              </w:rPr>
              <w:t>Lokalizacja</w:t>
            </w:r>
          </w:p>
        </w:tc>
        <w:tc>
          <w:tcPr>
            <w:tcW w:w="1230"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815D13" w:rsidRDefault="00815D13" w:rsidP="00815D13">
            <w:pPr>
              <w:spacing w:after="0"/>
              <w:jc w:val="center"/>
              <w:rPr>
                <w:rFonts w:ascii="Times New Roman" w:hAnsi="Times New Roman" w:cs="Times New Roman"/>
                <w:b/>
                <w:bCs/>
                <w:sz w:val="20"/>
                <w:szCs w:val="20"/>
              </w:rPr>
            </w:pPr>
            <w:r>
              <w:rPr>
                <w:rFonts w:ascii="Times New Roman" w:hAnsi="Times New Roman" w:cs="Times New Roman"/>
                <w:b/>
                <w:bCs/>
                <w:sz w:val="20"/>
                <w:szCs w:val="20"/>
              </w:rPr>
              <w:t>Data/</w:t>
            </w:r>
          </w:p>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b/>
                <w:bCs/>
                <w:sz w:val="20"/>
                <w:szCs w:val="20"/>
              </w:rPr>
              <w:t>rep.</w:t>
            </w:r>
          </w:p>
        </w:tc>
        <w:tc>
          <w:tcPr>
            <w:tcW w:w="966"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815D13" w:rsidRDefault="00815D13" w:rsidP="00815D13">
            <w:pPr>
              <w:spacing w:after="0"/>
              <w:jc w:val="center"/>
              <w:rPr>
                <w:rFonts w:ascii="Times New Roman" w:hAnsi="Times New Roman" w:cs="Times New Roman"/>
                <w:b/>
                <w:bCs/>
                <w:sz w:val="20"/>
                <w:szCs w:val="20"/>
              </w:rPr>
            </w:pPr>
            <w:r>
              <w:rPr>
                <w:rFonts w:ascii="Times New Roman" w:hAnsi="Times New Roman" w:cs="Times New Roman"/>
                <w:b/>
                <w:bCs/>
                <w:sz w:val="20"/>
                <w:szCs w:val="20"/>
              </w:rPr>
              <w:t>Nr</w:t>
            </w:r>
          </w:p>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b/>
                <w:bCs/>
                <w:sz w:val="20"/>
                <w:szCs w:val="20"/>
              </w:rPr>
              <w:t>działki</w:t>
            </w:r>
          </w:p>
        </w:tc>
        <w:tc>
          <w:tcPr>
            <w:tcW w:w="1230"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b/>
                <w:bCs/>
                <w:sz w:val="20"/>
                <w:szCs w:val="20"/>
              </w:rPr>
              <w:t>Pow. działki</w:t>
            </w:r>
          </w:p>
        </w:tc>
        <w:tc>
          <w:tcPr>
            <w:tcW w:w="1582"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815D13" w:rsidRDefault="00815D13" w:rsidP="00815D13">
            <w:pPr>
              <w:spacing w:before="60" w:after="0"/>
              <w:jc w:val="center"/>
              <w:rPr>
                <w:rFonts w:ascii="Times New Roman" w:hAnsi="Times New Roman" w:cs="Times New Roman"/>
                <w:sz w:val="20"/>
                <w:szCs w:val="20"/>
              </w:rPr>
            </w:pPr>
            <w:r>
              <w:rPr>
                <w:rFonts w:ascii="Times New Roman" w:hAnsi="Times New Roman" w:cs="Times New Roman"/>
                <w:b/>
                <w:bCs/>
                <w:sz w:val="20"/>
                <w:szCs w:val="20"/>
              </w:rPr>
              <w:t>Cena transakcji</w:t>
            </w:r>
          </w:p>
        </w:tc>
        <w:tc>
          <w:tcPr>
            <w:tcW w:w="1494"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b/>
                <w:bCs/>
                <w:sz w:val="20"/>
                <w:szCs w:val="20"/>
              </w:rPr>
              <w:t>Cena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left="100"/>
              <w:rPr>
                <w:rFonts w:ascii="Times New Roman" w:hAnsi="Times New Roman" w:cs="Times New Roman"/>
                <w:sz w:val="20"/>
                <w:szCs w:val="20"/>
              </w:rPr>
            </w:pPr>
            <w:r>
              <w:rPr>
                <w:rFonts w:ascii="Times New Roman" w:hAnsi="Times New Roman" w:cs="Times New Roman"/>
                <w:sz w:val="20"/>
                <w:szCs w:val="20"/>
              </w:rPr>
              <w:t xml:space="preserve">Mała Wieś,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15</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21-07-2017</w:t>
            </w:r>
          </w:p>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rep. 3941/17</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815D13" w:rsidP="0045101E">
            <w:pPr>
              <w:spacing w:after="0"/>
              <w:jc w:val="center"/>
              <w:rPr>
                <w:rFonts w:ascii="Times New Roman" w:hAnsi="Times New Roman" w:cs="Times New Roman"/>
                <w:color w:val="000000" w:themeColor="text1"/>
                <w:sz w:val="20"/>
                <w:szCs w:val="20"/>
              </w:rPr>
            </w:pPr>
            <w:r w:rsidRPr="0045101E">
              <w:rPr>
                <w:rFonts w:ascii="Times New Roman" w:hAnsi="Times New Roman" w:cs="Times New Roman"/>
                <w:color w:val="000000" w:themeColor="text1"/>
                <w:sz w:val="20"/>
                <w:szCs w:val="20"/>
              </w:rPr>
              <w:t>36</w:t>
            </w:r>
            <w:r w:rsidR="0045101E" w:rsidRPr="0045101E">
              <w:rPr>
                <w:rFonts w:ascii="Times New Roman" w:hAnsi="Times New Roman" w:cs="Times New Roman"/>
                <w:color w:val="000000" w:themeColor="text1"/>
                <w:sz w:val="20"/>
                <w:szCs w:val="20"/>
              </w:rPr>
              <w:t>…</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right="100"/>
              <w:jc w:val="right"/>
              <w:rPr>
                <w:rFonts w:ascii="Times New Roman" w:hAnsi="Times New Roman" w:cs="Times New Roman"/>
                <w:sz w:val="20"/>
                <w:szCs w:val="20"/>
              </w:rPr>
            </w:pPr>
            <w:r>
              <w:rPr>
                <w:rFonts w:ascii="Times New Roman" w:hAnsi="Times New Roman" w:cs="Times New Roman"/>
                <w:sz w:val="20"/>
                <w:szCs w:val="20"/>
              </w:rPr>
              <w:t>0,6900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8 000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right="100"/>
              <w:jc w:val="right"/>
              <w:rPr>
                <w:rFonts w:ascii="Times New Roman" w:hAnsi="Times New Roman" w:cs="Times New Roman"/>
                <w:sz w:val="20"/>
                <w:szCs w:val="20"/>
              </w:rPr>
            </w:pPr>
            <w:r>
              <w:rPr>
                <w:rFonts w:ascii="Times New Roman" w:hAnsi="Times New Roman" w:cs="Times New Roman"/>
                <w:sz w:val="20"/>
                <w:szCs w:val="20"/>
              </w:rPr>
              <w:t>11 594,20 zł/ha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left="100"/>
              <w:rPr>
                <w:rFonts w:ascii="Times New Roman" w:hAnsi="Times New Roman" w:cs="Times New Roman"/>
                <w:sz w:val="20"/>
                <w:szCs w:val="20"/>
              </w:rPr>
            </w:pPr>
            <w:r>
              <w:rPr>
                <w:rFonts w:ascii="Times New Roman" w:hAnsi="Times New Roman" w:cs="Times New Roman"/>
                <w:sz w:val="20"/>
                <w:szCs w:val="20"/>
              </w:rPr>
              <w:t xml:space="preserve">Kołacz,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9</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19-06-2017</w:t>
            </w:r>
          </w:p>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rep. 3190/17</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45101E" w:rsidP="00815D13">
            <w:pPr>
              <w:spacing w:after="0"/>
              <w:jc w:val="center"/>
              <w:rPr>
                <w:rFonts w:ascii="Times New Roman" w:hAnsi="Times New Roman" w:cs="Times New Roman"/>
                <w:color w:val="000000" w:themeColor="text1"/>
                <w:sz w:val="20"/>
                <w:szCs w:val="20"/>
              </w:rPr>
            </w:pPr>
            <w:r w:rsidRPr="0045101E">
              <w:rPr>
                <w:rFonts w:ascii="Times New Roman" w:hAnsi="Times New Roman" w:cs="Times New Roman"/>
                <w:color w:val="000000" w:themeColor="text1"/>
                <w:sz w:val="20"/>
                <w:szCs w:val="20"/>
              </w:rPr>
              <w:t>80..</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right="100"/>
              <w:jc w:val="right"/>
              <w:rPr>
                <w:rFonts w:ascii="Times New Roman" w:hAnsi="Times New Roman" w:cs="Times New Roman"/>
                <w:sz w:val="20"/>
                <w:szCs w:val="20"/>
              </w:rPr>
            </w:pPr>
            <w:r>
              <w:rPr>
                <w:rFonts w:ascii="Times New Roman" w:hAnsi="Times New Roman" w:cs="Times New Roman"/>
                <w:sz w:val="20"/>
                <w:szCs w:val="20"/>
              </w:rPr>
              <w:t>0,6100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7 000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right="100"/>
              <w:jc w:val="right"/>
              <w:rPr>
                <w:rFonts w:ascii="Times New Roman" w:hAnsi="Times New Roman" w:cs="Times New Roman"/>
                <w:sz w:val="20"/>
                <w:szCs w:val="20"/>
              </w:rPr>
            </w:pPr>
            <w:r>
              <w:rPr>
                <w:rFonts w:ascii="Times New Roman" w:hAnsi="Times New Roman" w:cs="Times New Roman"/>
                <w:sz w:val="20"/>
                <w:szCs w:val="20"/>
              </w:rPr>
              <w:t>11 475,41 zł/ha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left="100"/>
              <w:rPr>
                <w:rFonts w:ascii="Times New Roman" w:hAnsi="Times New Roman" w:cs="Times New Roman"/>
                <w:sz w:val="20"/>
                <w:szCs w:val="20"/>
              </w:rPr>
            </w:pPr>
            <w:r>
              <w:rPr>
                <w:rFonts w:ascii="Times New Roman" w:hAnsi="Times New Roman" w:cs="Times New Roman"/>
                <w:sz w:val="20"/>
                <w:szCs w:val="20"/>
              </w:rPr>
              <w:t xml:space="preserve">Mała Wieś,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15</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09-06-2017</w:t>
            </w:r>
          </w:p>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rep. 3157/17</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476A45" w:rsidP="0045101E">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45101E" w:rsidRPr="0045101E">
              <w:rPr>
                <w:rFonts w:ascii="Times New Roman" w:hAnsi="Times New Roman" w:cs="Times New Roman"/>
                <w:color w:val="000000" w:themeColor="text1"/>
                <w:sz w:val="20"/>
                <w:szCs w:val="20"/>
              </w:rPr>
              <w:t>..</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right="100"/>
              <w:jc w:val="right"/>
              <w:rPr>
                <w:rFonts w:ascii="Times New Roman" w:hAnsi="Times New Roman" w:cs="Times New Roman"/>
                <w:sz w:val="20"/>
                <w:szCs w:val="20"/>
              </w:rPr>
            </w:pPr>
            <w:r>
              <w:rPr>
                <w:rFonts w:ascii="Times New Roman" w:hAnsi="Times New Roman" w:cs="Times New Roman"/>
                <w:sz w:val="20"/>
                <w:szCs w:val="20"/>
              </w:rPr>
              <w:t>0,7100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8 080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ind w:right="100"/>
              <w:jc w:val="right"/>
              <w:rPr>
                <w:rFonts w:ascii="Times New Roman" w:hAnsi="Times New Roman" w:cs="Times New Roman"/>
                <w:sz w:val="20"/>
                <w:szCs w:val="20"/>
              </w:rPr>
            </w:pPr>
            <w:r>
              <w:rPr>
                <w:rFonts w:ascii="Times New Roman" w:hAnsi="Times New Roman" w:cs="Times New Roman"/>
                <w:sz w:val="20"/>
                <w:szCs w:val="20"/>
              </w:rPr>
              <w:t>11 380,28 zł/ha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left="100"/>
              <w:rPr>
                <w:rFonts w:ascii="Times New Roman" w:hAnsi="Times New Roman" w:cs="Times New Roman"/>
                <w:sz w:val="20"/>
                <w:szCs w:val="20"/>
              </w:rPr>
            </w:pPr>
            <w:r>
              <w:rPr>
                <w:rFonts w:ascii="Times New Roman" w:hAnsi="Times New Roman" w:cs="Times New Roman"/>
                <w:sz w:val="20"/>
                <w:szCs w:val="20"/>
              </w:rPr>
              <w:t xml:space="preserve">Mała Wieś,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15</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07-02-2017</w:t>
            </w:r>
          </w:p>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rep. 419/17</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45101E" w:rsidP="0045101E">
            <w:pPr>
              <w:spacing w:after="0"/>
              <w:jc w:val="center"/>
              <w:rPr>
                <w:rFonts w:ascii="Times New Roman" w:hAnsi="Times New Roman" w:cs="Times New Roman"/>
                <w:color w:val="000000" w:themeColor="text1"/>
                <w:sz w:val="20"/>
                <w:szCs w:val="20"/>
              </w:rPr>
            </w:pPr>
            <w:r w:rsidRPr="0045101E">
              <w:rPr>
                <w:rFonts w:ascii="Times New Roman" w:hAnsi="Times New Roman" w:cs="Times New Roman"/>
                <w:color w:val="000000" w:themeColor="text1"/>
                <w:sz w:val="20"/>
                <w:szCs w:val="20"/>
              </w:rPr>
              <w:t>49…</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0,3000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6 000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20 000,00 zł/ha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left="100"/>
              <w:rPr>
                <w:rFonts w:ascii="Times New Roman" w:hAnsi="Times New Roman" w:cs="Times New Roman"/>
                <w:sz w:val="20"/>
                <w:szCs w:val="20"/>
              </w:rPr>
            </w:pPr>
            <w:r>
              <w:rPr>
                <w:rFonts w:ascii="Times New Roman" w:hAnsi="Times New Roman" w:cs="Times New Roman"/>
                <w:sz w:val="20"/>
                <w:szCs w:val="20"/>
              </w:rPr>
              <w:t xml:space="preserve">Kołacz,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9</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08-06-2016</w:t>
            </w:r>
          </w:p>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rep. 2691/16</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45101E" w:rsidP="00FA32CF">
            <w:pPr>
              <w:spacing w:after="0"/>
              <w:jc w:val="center"/>
              <w:rPr>
                <w:rFonts w:ascii="Times New Roman" w:hAnsi="Times New Roman" w:cs="Times New Roman"/>
                <w:color w:val="000000" w:themeColor="text1"/>
                <w:sz w:val="20"/>
                <w:szCs w:val="20"/>
              </w:rPr>
            </w:pPr>
            <w:r w:rsidRPr="0045101E">
              <w:rPr>
                <w:rFonts w:ascii="Times New Roman" w:hAnsi="Times New Roman" w:cs="Times New Roman"/>
                <w:color w:val="000000" w:themeColor="text1"/>
                <w:sz w:val="20"/>
                <w:szCs w:val="20"/>
              </w:rPr>
              <w:t>83…</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0,6200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12 000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19 354,84 zł/ha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left="100"/>
              <w:rPr>
                <w:rFonts w:ascii="Times New Roman" w:hAnsi="Times New Roman" w:cs="Times New Roman"/>
                <w:sz w:val="20"/>
                <w:szCs w:val="20"/>
              </w:rPr>
            </w:pPr>
            <w:r>
              <w:rPr>
                <w:rFonts w:ascii="Times New Roman" w:hAnsi="Times New Roman" w:cs="Times New Roman"/>
                <w:sz w:val="20"/>
                <w:szCs w:val="20"/>
              </w:rPr>
              <w:t xml:space="preserve">Mała Wieś,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15</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26-04-2016</w:t>
            </w:r>
          </w:p>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rep. 2519/16</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45101E" w:rsidP="00FA32CF">
            <w:pPr>
              <w:spacing w:after="0"/>
              <w:jc w:val="center"/>
              <w:rPr>
                <w:rFonts w:ascii="Times New Roman" w:hAnsi="Times New Roman" w:cs="Times New Roman"/>
                <w:color w:val="000000" w:themeColor="text1"/>
                <w:sz w:val="20"/>
                <w:szCs w:val="20"/>
              </w:rPr>
            </w:pPr>
            <w:r w:rsidRPr="0045101E">
              <w:rPr>
                <w:rFonts w:ascii="Times New Roman" w:hAnsi="Times New Roman" w:cs="Times New Roman"/>
                <w:color w:val="000000" w:themeColor="text1"/>
                <w:sz w:val="20"/>
                <w:szCs w:val="20"/>
              </w:rPr>
              <w:t>34…</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0,4200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9 000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21 428,57 zł/ha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815D13" w:rsidP="00815D13">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left="100"/>
              <w:rPr>
                <w:rFonts w:ascii="Times New Roman" w:hAnsi="Times New Roman" w:cs="Times New Roman"/>
                <w:sz w:val="20"/>
                <w:szCs w:val="20"/>
              </w:rPr>
            </w:pPr>
            <w:r>
              <w:rPr>
                <w:rFonts w:ascii="Times New Roman" w:hAnsi="Times New Roman" w:cs="Times New Roman"/>
                <w:sz w:val="20"/>
                <w:szCs w:val="20"/>
              </w:rPr>
              <w:t xml:space="preserve">Trojanów,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24</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29-03-2016</w:t>
            </w:r>
          </w:p>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rep. 1648/16</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45101E" w:rsidP="0045101E">
            <w:pPr>
              <w:spacing w:after="0"/>
              <w:jc w:val="center"/>
              <w:rPr>
                <w:rFonts w:ascii="Times New Roman" w:hAnsi="Times New Roman" w:cs="Times New Roman"/>
                <w:color w:val="000000" w:themeColor="text1"/>
                <w:sz w:val="20"/>
                <w:szCs w:val="20"/>
              </w:rPr>
            </w:pPr>
            <w:r w:rsidRPr="0045101E">
              <w:rPr>
                <w:rFonts w:ascii="Times New Roman" w:hAnsi="Times New Roman" w:cs="Times New Roman"/>
                <w:color w:val="000000" w:themeColor="text1"/>
                <w:sz w:val="20"/>
                <w:szCs w:val="20"/>
              </w:rPr>
              <w:t>31…</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0,3112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6 200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19 922,88 zł/ha</w:t>
            </w:r>
          </w:p>
        </w:tc>
      </w:tr>
      <w:tr w:rsidR="007223BC"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7223BC" w:rsidRDefault="007223BC" w:rsidP="00815D13">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23BC" w:rsidRPr="007223BC" w:rsidRDefault="007223BC" w:rsidP="00FA32CF">
            <w:pPr>
              <w:spacing w:after="0"/>
              <w:ind w:left="100"/>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 xml:space="preserve">Kuflew </w:t>
            </w:r>
            <w:proofErr w:type="spellStart"/>
            <w:r w:rsidRPr="007223BC">
              <w:rPr>
                <w:rFonts w:ascii="Times New Roman" w:hAnsi="Times New Roman" w:cs="Times New Roman"/>
                <w:color w:val="000000" w:themeColor="text1"/>
                <w:sz w:val="20"/>
                <w:szCs w:val="20"/>
              </w:rPr>
              <w:t>obr</w:t>
            </w:r>
            <w:proofErr w:type="spellEnd"/>
            <w:r w:rsidRPr="007223BC">
              <w:rPr>
                <w:rFonts w:ascii="Times New Roman" w:hAnsi="Times New Roman" w:cs="Times New Roman"/>
                <w:color w:val="000000" w:themeColor="text1"/>
                <w:sz w:val="20"/>
                <w:szCs w:val="20"/>
              </w:rPr>
              <w:t xml:space="preserve"> 11</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23BC" w:rsidRPr="007223BC" w:rsidRDefault="007223BC" w:rsidP="007223BC">
            <w:pPr>
              <w:spacing w:after="0"/>
              <w:jc w:val="center"/>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28-11-2016</w:t>
            </w:r>
          </w:p>
          <w:p w:rsidR="007223BC" w:rsidRPr="007223BC" w:rsidRDefault="007223BC" w:rsidP="007223BC">
            <w:pPr>
              <w:spacing w:after="0"/>
              <w:jc w:val="center"/>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rep. 6752/16</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23BC" w:rsidRPr="007223BC" w:rsidRDefault="007223BC" w:rsidP="00FA32CF">
            <w:pPr>
              <w:spacing w:after="0"/>
              <w:jc w:val="center"/>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42…</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23BC" w:rsidRPr="007223BC" w:rsidRDefault="007223BC" w:rsidP="00FA32CF">
            <w:pPr>
              <w:spacing w:after="0"/>
              <w:ind w:right="100"/>
              <w:jc w:val="right"/>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6,1947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23BC" w:rsidRPr="007223BC" w:rsidRDefault="007223BC" w:rsidP="00FA32CF">
            <w:pPr>
              <w:spacing w:before="60" w:after="0"/>
              <w:ind w:right="100"/>
              <w:jc w:val="right"/>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120.000</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223BC" w:rsidRPr="007223BC" w:rsidRDefault="007223BC" w:rsidP="00FA32CF">
            <w:pPr>
              <w:spacing w:after="0"/>
              <w:ind w:right="100"/>
              <w:jc w:val="right"/>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19 371,40zl/ha</w:t>
            </w:r>
          </w:p>
        </w:tc>
      </w:tr>
      <w:tr w:rsidR="00815D13" w:rsidTr="00815D13">
        <w:trPr>
          <w:jc w:val="center"/>
        </w:trPr>
        <w:tc>
          <w:tcPr>
            <w:tcW w:w="439" w:type="dxa"/>
            <w:tcBorders>
              <w:top w:val="nil"/>
              <w:left w:val="single" w:sz="2" w:space="0" w:color="000000"/>
              <w:bottom w:val="single" w:sz="2" w:space="0" w:color="000000"/>
              <w:right w:val="single" w:sz="2" w:space="0" w:color="000000"/>
            </w:tcBorders>
            <w:shd w:val="clear" w:color="auto" w:fill="FFFFFF"/>
            <w:vAlign w:val="center"/>
          </w:tcPr>
          <w:p w:rsidR="00815D13" w:rsidRDefault="007223BC" w:rsidP="00815D13">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18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left="100"/>
              <w:rPr>
                <w:rFonts w:ascii="Times New Roman" w:hAnsi="Times New Roman" w:cs="Times New Roman"/>
                <w:sz w:val="20"/>
                <w:szCs w:val="20"/>
              </w:rPr>
            </w:pPr>
            <w:r>
              <w:rPr>
                <w:rFonts w:ascii="Times New Roman" w:hAnsi="Times New Roman" w:cs="Times New Roman"/>
                <w:sz w:val="20"/>
                <w:szCs w:val="20"/>
              </w:rPr>
              <w:t xml:space="preserve">Mała Wieś, </w:t>
            </w:r>
            <w:proofErr w:type="spellStart"/>
            <w:r>
              <w:rPr>
                <w:rFonts w:ascii="Times New Roman" w:hAnsi="Times New Roman" w:cs="Times New Roman"/>
                <w:sz w:val="20"/>
                <w:szCs w:val="20"/>
              </w:rPr>
              <w:t>obr</w:t>
            </w:r>
            <w:proofErr w:type="spellEnd"/>
            <w:r>
              <w:rPr>
                <w:rFonts w:ascii="Times New Roman" w:hAnsi="Times New Roman" w:cs="Times New Roman"/>
                <w:sz w:val="20"/>
                <w:szCs w:val="20"/>
              </w:rPr>
              <w:t>. 15</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21-01-2016</w:t>
            </w:r>
          </w:p>
          <w:p w:rsidR="00815D13" w:rsidRDefault="00815D13" w:rsidP="00FA32CF">
            <w:pPr>
              <w:spacing w:after="0"/>
              <w:jc w:val="center"/>
              <w:rPr>
                <w:rFonts w:ascii="Times New Roman" w:hAnsi="Times New Roman" w:cs="Times New Roman"/>
                <w:sz w:val="20"/>
                <w:szCs w:val="20"/>
              </w:rPr>
            </w:pPr>
            <w:r>
              <w:rPr>
                <w:rFonts w:ascii="Times New Roman" w:hAnsi="Times New Roman" w:cs="Times New Roman"/>
                <w:sz w:val="20"/>
                <w:szCs w:val="20"/>
              </w:rPr>
              <w:t>rep. 226/16</w:t>
            </w: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Pr="0045101E" w:rsidRDefault="00815D13" w:rsidP="00FA32CF">
            <w:pPr>
              <w:spacing w:after="0"/>
              <w:jc w:val="center"/>
              <w:rPr>
                <w:rFonts w:ascii="Times New Roman" w:hAnsi="Times New Roman" w:cs="Times New Roman"/>
                <w:color w:val="000000" w:themeColor="text1"/>
                <w:sz w:val="20"/>
                <w:szCs w:val="20"/>
              </w:rPr>
            </w:pPr>
            <w:r w:rsidRPr="0045101E">
              <w:rPr>
                <w:rFonts w:ascii="Times New Roman" w:hAnsi="Times New Roman" w:cs="Times New Roman"/>
                <w:color w:val="000000" w:themeColor="text1"/>
                <w:sz w:val="20"/>
                <w:szCs w:val="20"/>
              </w:rPr>
              <w:t>5</w:t>
            </w:r>
            <w:r w:rsidR="0045101E" w:rsidRPr="0045101E">
              <w:rPr>
                <w:rFonts w:ascii="Times New Roman" w:hAnsi="Times New Roman" w:cs="Times New Roman"/>
                <w:color w:val="000000" w:themeColor="text1"/>
                <w:sz w:val="20"/>
                <w:szCs w:val="20"/>
              </w:rPr>
              <w:t>…</w:t>
            </w:r>
          </w:p>
        </w:tc>
        <w:tc>
          <w:tcPr>
            <w:tcW w:w="12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0,3000 ha</w:t>
            </w:r>
          </w:p>
        </w:tc>
        <w:tc>
          <w:tcPr>
            <w:tcW w:w="158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before="60" w:after="0"/>
              <w:ind w:right="100"/>
              <w:jc w:val="right"/>
              <w:rPr>
                <w:rFonts w:ascii="Times New Roman" w:hAnsi="Times New Roman" w:cs="Times New Roman"/>
                <w:sz w:val="20"/>
                <w:szCs w:val="20"/>
              </w:rPr>
            </w:pPr>
            <w:r>
              <w:rPr>
                <w:rFonts w:ascii="Times New Roman" w:hAnsi="Times New Roman" w:cs="Times New Roman"/>
                <w:sz w:val="20"/>
                <w:szCs w:val="20"/>
              </w:rPr>
              <w:t>6 500 zł</w:t>
            </w:r>
          </w:p>
        </w:tc>
        <w:tc>
          <w:tcPr>
            <w:tcW w:w="14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815D13" w:rsidRDefault="00815D13" w:rsidP="00FA32CF">
            <w:pPr>
              <w:spacing w:after="0"/>
              <w:ind w:right="100"/>
              <w:jc w:val="right"/>
              <w:rPr>
                <w:rFonts w:ascii="Times New Roman" w:hAnsi="Times New Roman" w:cs="Times New Roman"/>
                <w:sz w:val="20"/>
                <w:szCs w:val="20"/>
              </w:rPr>
            </w:pPr>
            <w:r>
              <w:rPr>
                <w:rFonts w:ascii="Times New Roman" w:hAnsi="Times New Roman" w:cs="Times New Roman"/>
                <w:sz w:val="20"/>
                <w:szCs w:val="20"/>
              </w:rPr>
              <w:t>21 666,67 zł/ha</w:t>
            </w:r>
          </w:p>
        </w:tc>
      </w:tr>
    </w:tbl>
    <w:p w:rsidR="00815D13" w:rsidRPr="00815D13" w:rsidRDefault="00815D13" w:rsidP="00815D13">
      <w:pPr>
        <w:spacing w:after="0" w:line="320" w:lineRule="atLeast"/>
        <w:ind w:left="80"/>
        <w:rPr>
          <w:rFonts w:ascii="Times New Roman" w:hAnsi="Times New Roman" w:cs="Times New Roman"/>
        </w:rPr>
      </w:pPr>
    </w:p>
    <w:p w:rsidR="00815D13" w:rsidRPr="00815D13" w:rsidRDefault="00815D13" w:rsidP="00815D13">
      <w:pPr>
        <w:spacing w:after="0" w:line="320" w:lineRule="atLeast"/>
        <w:ind w:left="80"/>
        <w:rPr>
          <w:rFonts w:ascii="Times New Roman" w:hAnsi="Times New Roman" w:cs="Times New Roman"/>
        </w:rPr>
      </w:pPr>
      <w:r w:rsidRPr="00815D13">
        <w:rPr>
          <w:rFonts w:ascii="Times New Roman" w:hAnsi="Times New Roman" w:cs="Times New Roman"/>
        </w:rPr>
        <w:t>Cena maksymalna:</w:t>
      </w:r>
      <w:r w:rsidRPr="00815D13">
        <w:rPr>
          <w:rFonts w:ascii="Times New Roman" w:hAnsi="Times New Roman" w:cs="Times New Roman"/>
        </w:rPr>
        <w:tab/>
      </w:r>
      <w:r w:rsidRPr="00815D13">
        <w:rPr>
          <w:rFonts w:ascii="Times New Roman" w:hAnsi="Times New Roman" w:cs="Times New Roman"/>
        </w:rPr>
        <w:tab/>
      </w:r>
      <w:r w:rsidRPr="00815D13">
        <w:rPr>
          <w:rFonts w:ascii="Times New Roman" w:hAnsi="Times New Roman" w:cs="Times New Roman"/>
        </w:rPr>
        <w:tab/>
      </w:r>
      <w:proofErr w:type="spellStart"/>
      <w:r w:rsidRPr="00815D13">
        <w:rPr>
          <w:rFonts w:ascii="Times New Roman" w:hAnsi="Times New Roman" w:cs="Times New Roman"/>
        </w:rPr>
        <w:t>C</w:t>
      </w:r>
      <w:r w:rsidRPr="00815D13">
        <w:rPr>
          <w:rFonts w:ascii="Times New Roman" w:hAnsi="Times New Roman" w:cs="Times New Roman"/>
          <w:vertAlign w:val="subscript"/>
        </w:rPr>
        <w:t>max</w:t>
      </w:r>
      <w:proofErr w:type="spellEnd"/>
      <w:r>
        <w:rPr>
          <w:rFonts w:ascii="Times New Roman" w:hAnsi="Times New Roman" w:cs="Times New Roman"/>
        </w:rPr>
        <w:t xml:space="preserve"> = 2</w:t>
      </w:r>
      <w:r w:rsidRPr="00815D13">
        <w:rPr>
          <w:rFonts w:ascii="Times New Roman" w:hAnsi="Times New Roman" w:cs="Times New Roman"/>
        </w:rPr>
        <w:t>1 </w:t>
      </w:r>
      <w:r>
        <w:rPr>
          <w:rFonts w:ascii="Times New Roman" w:hAnsi="Times New Roman" w:cs="Times New Roman"/>
        </w:rPr>
        <w:t>666</w:t>
      </w:r>
      <w:r w:rsidRPr="00815D13">
        <w:rPr>
          <w:rFonts w:ascii="Times New Roman" w:hAnsi="Times New Roman" w:cs="Times New Roman"/>
        </w:rPr>
        <w:t>,</w:t>
      </w:r>
      <w:r>
        <w:rPr>
          <w:rFonts w:ascii="Times New Roman" w:hAnsi="Times New Roman" w:cs="Times New Roman"/>
        </w:rPr>
        <w:t>67</w:t>
      </w:r>
      <w:r w:rsidRPr="00815D13">
        <w:rPr>
          <w:rFonts w:ascii="Times New Roman" w:hAnsi="Times New Roman" w:cs="Times New Roman"/>
        </w:rPr>
        <w:t xml:space="preserve"> zł/ha - nr </w:t>
      </w:r>
      <w:r w:rsidR="00822DD7">
        <w:rPr>
          <w:rFonts w:ascii="Times New Roman" w:hAnsi="Times New Roman" w:cs="Times New Roman"/>
        </w:rPr>
        <w:t>9</w:t>
      </w:r>
    </w:p>
    <w:p w:rsidR="00815D13" w:rsidRPr="00815D13" w:rsidRDefault="00815D13" w:rsidP="00815D13">
      <w:pPr>
        <w:spacing w:after="0" w:line="320" w:lineRule="atLeast"/>
        <w:ind w:left="80"/>
        <w:rPr>
          <w:rFonts w:ascii="Times New Roman" w:hAnsi="Times New Roman" w:cs="Times New Roman"/>
        </w:rPr>
      </w:pPr>
      <w:r w:rsidRPr="00815D13">
        <w:rPr>
          <w:rFonts w:ascii="Times New Roman" w:hAnsi="Times New Roman" w:cs="Times New Roman"/>
        </w:rPr>
        <w:t>Cena minimalna:</w:t>
      </w:r>
      <w:r w:rsidRPr="00815D13">
        <w:rPr>
          <w:rFonts w:ascii="Times New Roman" w:hAnsi="Times New Roman" w:cs="Times New Roman"/>
        </w:rPr>
        <w:tab/>
      </w:r>
      <w:r w:rsidRPr="00815D13">
        <w:rPr>
          <w:rFonts w:ascii="Times New Roman" w:hAnsi="Times New Roman" w:cs="Times New Roman"/>
        </w:rPr>
        <w:tab/>
      </w:r>
      <w:r w:rsidRPr="00815D13">
        <w:rPr>
          <w:rFonts w:ascii="Times New Roman" w:hAnsi="Times New Roman" w:cs="Times New Roman"/>
        </w:rPr>
        <w:tab/>
      </w:r>
      <w:proofErr w:type="spellStart"/>
      <w:r w:rsidRPr="00815D13">
        <w:rPr>
          <w:rFonts w:ascii="Times New Roman" w:hAnsi="Times New Roman" w:cs="Times New Roman"/>
        </w:rPr>
        <w:t>C</w:t>
      </w:r>
      <w:r w:rsidRPr="00815D13">
        <w:rPr>
          <w:rFonts w:ascii="Times New Roman" w:hAnsi="Times New Roman" w:cs="Times New Roman"/>
          <w:vertAlign w:val="subscript"/>
        </w:rPr>
        <w:t>min</w:t>
      </w:r>
      <w:proofErr w:type="spellEnd"/>
      <w:r w:rsidRPr="00815D13">
        <w:rPr>
          <w:rFonts w:ascii="Times New Roman" w:hAnsi="Times New Roman" w:cs="Times New Roman"/>
        </w:rPr>
        <w:t xml:space="preserve"> = </w:t>
      </w:r>
      <w:r>
        <w:rPr>
          <w:rFonts w:ascii="Times New Roman" w:hAnsi="Times New Roman" w:cs="Times New Roman"/>
        </w:rPr>
        <w:t>11</w:t>
      </w:r>
      <w:r w:rsidRPr="00815D13">
        <w:rPr>
          <w:rFonts w:ascii="Times New Roman" w:hAnsi="Times New Roman" w:cs="Times New Roman"/>
        </w:rPr>
        <w:t> </w:t>
      </w:r>
      <w:r>
        <w:rPr>
          <w:rFonts w:ascii="Times New Roman" w:hAnsi="Times New Roman" w:cs="Times New Roman"/>
        </w:rPr>
        <w:t>380</w:t>
      </w:r>
      <w:r w:rsidRPr="00815D13">
        <w:rPr>
          <w:rFonts w:ascii="Times New Roman" w:hAnsi="Times New Roman" w:cs="Times New Roman"/>
        </w:rPr>
        <w:t>,</w:t>
      </w:r>
      <w:r>
        <w:rPr>
          <w:rFonts w:ascii="Times New Roman" w:hAnsi="Times New Roman" w:cs="Times New Roman"/>
        </w:rPr>
        <w:t>28</w:t>
      </w:r>
      <w:r w:rsidRPr="00815D13">
        <w:rPr>
          <w:rFonts w:ascii="Times New Roman" w:hAnsi="Times New Roman" w:cs="Times New Roman"/>
        </w:rPr>
        <w:t xml:space="preserve"> zł/ha - nr </w:t>
      </w:r>
      <w:r>
        <w:rPr>
          <w:rFonts w:ascii="Times New Roman" w:hAnsi="Times New Roman" w:cs="Times New Roman"/>
        </w:rPr>
        <w:t>3</w:t>
      </w:r>
    </w:p>
    <w:p w:rsidR="009A585A" w:rsidRDefault="009A585A" w:rsidP="00815D13">
      <w:pPr>
        <w:spacing w:after="0"/>
        <w:rPr>
          <w:rFonts w:ascii="Times New Roman" w:hAnsi="Times New Roman" w:cs="Times New Roman"/>
          <w:color w:val="000000" w:themeColor="text1"/>
          <w:sz w:val="28"/>
          <w:szCs w:val="28"/>
        </w:rPr>
      </w:pPr>
      <w:r w:rsidRPr="00815D13">
        <w:rPr>
          <w:rFonts w:ascii="Times New Roman" w:hAnsi="Times New Roman" w:cs="Times New Roman"/>
          <w:color w:val="000000" w:themeColor="text1"/>
          <w:sz w:val="28"/>
          <w:szCs w:val="28"/>
        </w:rPr>
        <w:t xml:space="preserve">     </w:t>
      </w:r>
      <w:r w:rsidRPr="00815D13">
        <w:rPr>
          <w:rFonts w:ascii="Times New Roman" w:hAnsi="Times New Roman" w:cs="Times New Roman"/>
          <w:color w:val="000000" w:themeColor="text1"/>
          <w:sz w:val="28"/>
          <w:szCs w:val="28"/>
        </w:rPr>
        <w:sym w:font="Symbol" w:char="0044"/>
      </w:r>
      <w:r w:rsidRPr="00815D13">
        <w:rPr>
          <w:rFonts w:ascii="Times New Roman" w:hAnsi="Times New Roman" w:cs="Times New Roman"/>
          <w:color w:val="000000" w:themeColor="text1"/>
          <w:sz w:val="28"/>
          <w:szCs w:val="28"/>
        </w:rPr>
        <w:t>C = 10 </w:t>
      </w:r>
      <w:r w:rsidR="00815D13">
        <w:rPr>
          <w:rFonts w:ascii="Times New Roman" w:hAnsi="Times New Roman" w:cs="Times New Roman"/>
          <w:color w:val="000000" w:themeColor="text1"/>
          <w:sz w:val="28"/>
          <w:szCs w:val="28"/>
        </w:rPr>
        <w:t>2</w:t>
      </w:r>
      <w:r w:rsidRPr="00815D13">
        <w:rPr>
          <w:rFonts w:ascii="Times New Roman" w:hAnsi="Times New Roman" w:cs="Times New Roman"/>
          <w:color w:val="000000" w:themeColor="text1"/>
          <w:sz w:val="28"/>
          <w:szCs w:val="28"/>
        </w:rPr>
        <w:t>8</w:t>
      </w:r>
      <w:r w:rsidR="00815D13">
        <w:rPr>
          <w:rFonts w:ascii="Times New Roman" w:hAnsi="Times New Roman" w:cs="Times New Roman"/>
          <w:color w:val="000000" w:themeColor="text1"/>
          <w:sz w:val="28"/>
          <w:szCs w:val="28"/>
        </w:rPr>
        <w:t>6</w:t>
      </w:r>
      <w:r w:rsidRPr="00815D13">
        <w:rPr>
          <w:rFonts w:ascii="Times New Roman" w:hAnsi="Times New Roman" w:cs="Times New Roman"/>
          <w:color w:val="000000" w:themeColor="text1"/>
          <w:sz w:val="28"/>
          <w:szCs w:val="28"/>
        </w:rPr>
        <w:t>,</w:t>
      </w:r>
      <w:r w:rsidR="00815D13">
        <w:rPr>
          <w:rFonts w:ascii="Times New Roman" w:hAnsi="Times New Roman" w:cs="Times New Roman"/>
          <w:color w:val="000000" w:themeColor="text1"/>
          <w:sz w:val="28"/>
          <w:szCs w:val="28"/>
        </w:rPr>
        <w:t>39</w:t>
      </w:r>
      <w:r w:rsidRPr="00815D13">
        <w:rPr>
          <w:rFonts w:ascii="Times New Roman" w:hAnsi="Times New Roman" w:cs="Times New Roman"/>
          <w:color w:val="000000" w:themeColor="text1"/>
          <w:sz w:val="28"/>
          <w:szCs w:val="28"/>
        </w:rPr>
        <w:t xml:space="preserve"> zł/ha</w:t>
      </w:r>
    </w:p>
    <w:p w:rsidR="00815D13" w:rsidRDefault="00815D13" w:rsidP="00815D13">
      <w:pPr>
        <w:spacing w:after="0"/>
        <w:rPr>
          <w:rFonts w:ascii="Times New Roman" w:hAnsi="Times New Roman" w:cs="Times New Roman"/>
          <w:color w:val="000000" w:themeColor="text1"/>
          <w:sz w:val="28"/>
          <w:szCs w:val="28"/>
        </w:rPr>
      </w:pPr>
    </w:p>
    <w:p w:rsidR="00815D13" w:rsidRDefault="00815D13" w:rsidP="00815D13">
      <w:pPr>
        <w:spacing w:after="0"/>
        <w:rPr>
          <w:rFonts w:ascii="Times New Roman" w:hAnsi="Times New Roman" w:cs="Times New Roman"/>
          <w:color w:val="000000" w:themeColor="text1"/>
          <w:sz w:val="28"/>
          <w:szCs w:val="28"/>
        </w:rPr>
      </w:pPr>
    </w:p>
    <w:p w:rsidR="00815D13" w:rsidRPr="00815D13" w:rsidRDefault="00815D13" w:rsidP="00815D13">
      <w:pPr>
        <w:spacing w:after="0"/>
        <w:rPr>
          <w:rFonts w:ascii="Times New Roman" w:hAnsi="Times New Roman" w:cs="Times New Roman"/>
          <w:color w:val="000000" w:themeColor="text1"/>
          <w:sz w:val="28"/>
          <w:szCs w:val="28"/>
        </w:rPr>
      </w:pPr>
    </w:p>
    <w:p w:rsidR="009A585A" w:rsidRPr="00815D13" w:rsidRDefault="009A585A" w:rsidP="009A585A">
      <w:pPr>
        <w:rPr>
          <w:rFonts w:ascii="Times New Roman" w:hAnsi="Times New Roman" w:cs="Times New Roman"/>
          <w:color w:val="000000" w:themeColor="text1"/>
          <w:sz w:val="28"/>
          <w:szCs w:val="28"/>
        </w:rPr>
      </w:pPr>
      <w:r w:rsidRPr="00815D13">
        <w:rPr>
          <w:rFonts w:ascii="Times New Roman" w:hAnsi="Times New Roman" w:cs="Times New Roman"/>
          <w:color w:val="000000" w:themeColor="text1"/>
          <w:sz w:val="28"/>
          <w:szCs w:val="28"/>
        </w:rPr>
        <w:lastRenderedPageBreak/>
        <w:t>Do wyceny nieruchomości metodą porównania parami, ze znanych transakcji, wybrano trzy nieruchomości gruntowe rolne sprzedane w okresie ostatnich 24 miesięcy w celu ustalenia wartości wycenianej nieruchomości.</w:t>
      </w:r>
    </w:p>
    <w:p w:rsidR="009A585A" w:rsidRPr="00C61420" w:rsidRDefault="009A585A" w:rsidP="00A41679">
      <w:pPr>
        <w:spacing w:after="0"/>
        <w:rPr>
          <w:color w:val="000000" w:themeColor="text1"/>
          <w:sz w:val="28"/>
          <w:szCs w:val="28"/>
        </w:rPr>
      </w:pPr>
    </w:p>
    <w:p w:rsidR="00A41679" w:rsidRDefault="00A41679" w:rsidP="00A41679">
      <w:pPr>
        <w:spacing w:after="0" w:line="320" w:lineRule="atLeast"/>
        <w:rPr>
          <w:rFonts w:ascii="Times New Roman" w:hAnsi="Times New Roman" w:cs="Times New Roman"/>
          <w:sz w:val="20"/>
          <w:szCs w:val="20"/>
        </w:rPr>
      </w:pPr>
      <w:r>
        <w:rPr>
          <w:rFonts w:ascii="Times New Roman" w:hAnsi="Times New Roman" w:cs="Times New Roman"/>
          <w:b/>
          <w:bCs/>
          <w:sz w:val="20"/>
          <w:szCs w:val="20"/>
          <w:u w:val="single"/>
        </w:rPr>
        <w:t>Transakcja nr 1</w:t>
      </w:r>
    </w:p>
    <w:p w:rsidR="00A41679" w:rsidRDefault="00A41679" w:rsidP="00A41679">
      <w:pPr>
        <w:spacing w:after="0" w:line="320" w:lineRule="atLeast"/>
        <w:ind w:left="600"/>
        <w:rPr>
          <w:rFonts w:ascii="Times New Roman" w:hAnsi="Times New Roman" w:cs="Times New Roman"/>
          <w:b/>
          <w:bCs/>
          <w:sz w:val="20"/>
          <w:szCs w:val="20"/>
        </w:rPr>
      </w:pPr>
      <w:r>
        <w:rPr>
          <w:rFonts w:ascii="Times New Roman" w:hAnsi="Times New Roman" w:cs="Times New Roman"/>
          <w:b/>
          <w:bCs/>
          <w:sz w:val="20"/>
          <w:szCs w:val="20"/>
        </w:rPr>
        <w:t xml:space="preserve">Źródło notowania: </w:t>
      </w:r>
      <w:r>
        <w:rPr>
          <w:rFonts w:ascii="Times New Roman" w:hAnsi="Times New Roman" w:cs="Times New Roman"/>
          <w:sz w:val="20"/>
          <w:szCs w:val="20"/>
        </w:rPr>
        <w:t xml:space="preserve">akt notarialny, </w:t>
      </w:r>
      <w:r>
        <w:rPr>
          <w:rFonts w:ascii="Times New Roman" w:hAnsi="Times New Roman" w:cs="Times New Roman"/>
          <w:b/>
          <w:bCs/>
          <w:sz w:val="20"/>
          <w:szCs w:val="20"/>
        </w:rPr>
        <w:t xml:space="preserve">Stan prawny: </w:t>
      </w:r>
      <w:r>
        <w:rPr>
          <w:rFonts w:ascii="Times New Roman" w:hAnsi="Times New Roman" w:cs="Times New Roman"/>
          <w:sz w:val="20"/>
          <w:szCs w:val="20"/>
        </w:rPr>
        <w:t>własność</w:t>
      </w:r>
    </w:p>
    <w:p w:rsidR="00A41679" w:rsidRDefault="00A41679" w:rsidP="00A41679">
      <w:pPr>
        <w:spacing w:after="0" w:line="320" w:lineRule="atLeast"/>
        <w:ind w:left="600"/>
        <w:rPr>
          <w:rFonts w:ascii="Times New Roman" w:hAnsi="Times New Roman" w:cs="Times New Roman"/>
          <w:sz w:val="20"/>
          <w:szCs w:val="20"/>
        </w:rPr>
      </w:pPr>
      <w:r>
        <w:rPr>
          <w:rFonts w:ascii="Times New Roman" w:hAnsi="Times New Roman" w:cs="Times New Roman"/>
          <w:b/>
          <w:bCs/>
          <w:sz w:val="20"/>
          <w:szCs w:val="20"/>
        </w:rPr>
        <w:t xml:space="preserve">Rodzaj transakcji: </w:t>
      </w:r>
      <w:r>
        <w:rPr>
          <w:rFonts w:ascii="Times New Roman" w:hAnsi="Times New Roman" w:cs="Times New Roman"/>
          <w:sz w:val="20"/>
          <w:szCs w:val="20"/>
        </w:rPr>
        <w:t xml:space="preserve">wolny rynek, </w:t>
      </w:r>
      <w:r>
        <w:rPr>
          <w:rFonts w:ascii="Times New Roman" w:hAnsi="Times New Roman" w:cs="Times New Roman"/>
          <w:b/>
          <w:bCs/>
          <w:sz w:val="20"/>
          <w:szCs w:val="20"/>
        </w:rPr>
        <w:t xml:space="preserve">Strony: </w:t>
      </w:r>
      <w:r>
        <w:rPr>
          <w:rFonts w:ascii="Times New Roman" w:hAnsi="Times New Roman" w:cs="Times New Roman"/>
          <w:sz w:val="20"/>
          <w:szCs w:val="20"/>
        </w:rPr>
        <w:t>osoba fizyczna -&gt; osoba fizyczna</w:t>
      </w:r>
    </w:p>
    <w:p w:rsidR="00A41679" w:rsidRDefault="00A41679" w:rsidP="009F224A">
      <w:pPr>
        <w:spacing w:after="0" w:line="320" w:lineRule="atLeast"/>
        <w:ind w:left="600"/>
        <w:rPr>
          <w:rFonts w:ascii="Times New Roman" w:hAnsi="Times New Roman" w:cs="Times New Roman"/>
          <w:sz w:val="8"/>
          <w:szCs w:val="8"/>
        </w:rPr>
      </w:pPr>
      <w:r>
        <w:rPr>
          <w:rFonts w:ascii="Times New Roman" w:hAnsi="Times New Roman" w:cs="Times New Roman"/>
          <w:b/>
          <w:bCs/>
          <w:sz w:val="20"/>
          <w:szCs w:val="20"/>
        </w:rPr>
        <w:t xml:space="preserve">Lokalizacja: </w:t>
      </w:r>
      <w:r>
        <w:rPr>
          <w:rFonts w:ascii="Times New Roman" w:hAnsi="Times New Roman" w:cs="Times New Roman"/>
          <w:sz w:val="20"/>
          <w:szCs w:val="20"/>
        </w:rPr>
        <w:t xml:space="preserve">woj. mazowieckie, pow. miński, gm. Mrozy, m. </w:t>
      </w:r>
      <w:r w:rsidR="009F224A">
        <w:rPr>
          <w:rFonts w:ascii="Times New Roman" w:hAnsi="Times New Roman" w:cs="Times New Roman"/>
          <w:sz w:val="20"/>
          <w:szCs w:val="20"/>
        </w:rPr>
        <w:t>Mała Wieś</w:t>
      </w:r>
      <w:r>
        <w:rPr>
          <w:rFonts w:ascii="Times New Roman" w:hAnsi="Times New Roman" w:cs="Times New Roman"/>
          <w:sz w:val="20"/>
          <w:szCs w:val="20"/>
        </w:rPr>
        <w:t xml:space="preserve">, obręb - </w:t>
      </w:r>
      <w:r w:rsidR="009F224A">
        <w:rPr>
          <w:rFonts w:ascii="Times New Roman" w:hAnsi="Times New Roman" w:cs="Times New Roman"/>
          <w:sz w:val="20"/>
          <w:szCs w:val="20"/>
        </w:rPr>
        <w:t>15</w:t>
      </w:r>
      <w:r>
        <w:rPr>
          <w:rFonts w:ascii="Times New Roman" w:hAnsi="Times New Roman" w:cs="Times New Roman"/>
          <w:sz w:val="8"/>
          <w:szCs w:val="8"/>
        </w:rPr>
        <w:t xml:space="preserve"> </w:t>
      </w:r>
    </w:p>
    <w:p w:rsidR="00A41679" w:rsidRDefault="00A41679" w:rsidP="00A41679">
      <w:pPr>
        <w:spacing w:after="0"/>
        <w:rPr>
          <w:rFonts w:ascii="Times New Roman" w:hAnsi="Times New Roman" w:cs="Times New Roman"/>
          <w:sz w:val="8"/>
          <w:szCs w:val="8"/>
        </w:rPr>
      </w:pPr>
    </w:p>
    <w:tbl>
      <w:tblPr>
        <w:tblW w:w="8787" w:type="dxa"/>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2059"/>
        <w:gridCol w:w="1647"/>
        <w:gridCol w:w="2335"/>
        <w:gridCol w:w="2746"/>
      </w:tblGrid>
      <w:tr w:rsidR="00A41679" w:rsidTr="00FA32CF">
        <w:trPr>
          <w:cantSplit/>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Data/</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repertorium</w:t>
            </w:r>
          </w:p>
        </w:tc>
        <w:tc>
          <w:tcPr>
            <w:tcW w:w="1647"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Nr</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działki</w:t>
            </w:r>
          </w:p>
        </w:tc>
        <w:tc>
          <w:tcPr>
            <w:tcW w:w="2334"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Pow. działki</w:t>
            </w:r>
          </w:p>
        </w:tc>
        <w:tc>
          <w:tcPr>
            <w:tcW w:w="2745"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Cena transakcji/</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Cena ha</w:t>
            </w:r>
          </w:p>
        </w:tc>
      </w:tr>
      <w:tr w:rsidR="00A41679" w:rsidTr="00FA32CF">
        <w:trPr>
          <w:cantSplit/>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9F224A"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07</w:t>
            </w:r>
            <w:r w:rsidR="00A41679">
              <w:rPr>
                <w:rFonts w:ascii="Times New Roman" w:hAnsi="Times New Roman" w:cs="Times New Roman"/>
                <w:sz w:val="20"/>
                <w:szCs w:val="20"/>
              </w:rPr>
              <w:t>-0</w:t>
            </w:r>
            <w:r>
              <w:rPr>
                <w:rFonts w:ascii="Times New Roman" w:hAnsi="Times New Roman" w:cs="Times New Roman"/>
                <w:sz w:val="20"/>
                <w:szCs w:val="20"/>
              </w:rPr>
              <w:t>2</w:t>
            </w:r>
            <w:r w:rsidR="00A41679">
              <w:rPr>
                <w:rFonts w:ascii="Times New Roman" w:hAnsi="Times New Roman" w:cs="Times New Roman"/>
                <w:sz w:val="20"/>
                <w:szCs w:val="20"/>
              </w:rPr>
              <w:t>-2017</w:t>
            </w:r>
          </w:p>
          <w:p w:rsidR="00A41679" w:rsidRDefault="00A41679" w:rsidP="009F224A">
            <w:pPr>
              <w:keepNext/>
              <w:spacing w:after="0"/>
              <w:jc w:val="center"/>
              <w:rPr>
                <w:rFonts w:ascii="Times New Roman" w:hAnsi="Times New Roman" w:cs="Times New Roman"/>
                <w:sz w:val="20"/>
                <w:szCs w:val="20"/>
              </w:rPr>
            </w:pPr>
            <w:r>
              <w:rPr>
                <w:rFonts w:ascii="Times New Roman" w:hAnsi="Times New Roman" w:cs="Times New Roman"/>
                <w:sz w:val="20"/>
                <w:szCs w:val="20"/>
              </w:rPr>
              <w:t xml:space="preserve">rep. </w:t>
            </w:r>
            <w:r w:rsidR="009F224A">
              <w:rPr>
                <w:rFonts w:ascii="Times New Roman" w:hAnsi="Times New Roman" w:cs="Times New Roman"/>
                <w:sz w:val="20"/>
                <w:szCs w:val="20"/>
              </w:rPr>
              <w:t>419</w:t>
            </w:r>
            <w:r>
              <w:rPr>
                <w:rFonts w:ascii="Times New Roman" w:hAnsi="Times New Roman" w:cs="Times New Roman"/>
                <w:sz w:val="20"/>
                <w:szCs w:val="20"/>
              </w:rPr>
              <w:t>/17</w:t>
            </w:r>
          </w:p>
        </w:tc>
        <w:tc>
          <w:tcPr>
            <w:tcW w:w="16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9F224A" w:rsidP="00476A45">
            <w:pPr>
              <w:keepNext/>
              <w:spacing w:after="0"/>
              <w:jc w:val="center"/>
              <w:rPr>
                <w:rFonts w:ascii="Times New Roman" w:hAnsi="Times New Roman" w:cs="Times New Roman"/>
                <w:sz w:val="20"/>
                <w:szCs w:val="20"/>
              </w:rPr>
            </w:pPr>
            <w:r>
              <w:rPr>
                <w:rFonts w:ascii="Times New Roman" w:hAnsi="Times New Roman" w:cs="Times New Roman"/>
                <w:sz w:val="20"/>
                <w:szCs w:val="20"/>
              </w:rPr>
              <w:t>49</w:t>
            </w:r>
            <w:r w:rsidR="00476A45">
              <w:rPr>
                <w:rFonts w:ascii="Times New Roman" w:hAnsi="Times New Roman" w:cs="Times New Roman"/>
                <w:sz w:val="20"/>
                <w:szCs w:val="20"/>
              </w:rPr>
              <w:t>…</w:t>
            </w:r>
          </w:p>
        </w:tc>
        <w:tc>
          <w:tcPr>
            <w:tcW w:w="23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9F224A" w:rsidP="009F224A">
            <w:pPr>
              <w:keepNext/>
              <w:spacing w:after="0"/>
              <w:jc w:val="center"/>
              <w:rPr>
                <w:rFonts w:ascii="Times New Roman" w:hAnsi="Times New Roman" w:cs="Times New Roman"/>
                <w:sz w:val="20"/>
                <w:szCs w:val="20"/>
              </w:rPr>
            </w:pPr>
            <w:r>
              <w:rPr>
                <w:rFonts w:ascii="Times New Roman" w:hAnsi="Times New Roman" w:cs="Times New Roman"/>
                <w:sz w:val="20"/>
                <w:szCs w:val="20"/>
              </w:rPr>
              <w:t>0,30</w:t>
            </w:r>
            <w:r w:rsidR="00A41679">
              <w:rPr>
                <w:rFonts w:ascii="Times New Roman" w:hAnsi="Times New Roman" w:cs="Times New Roman"/>
                <w:sz w:val="20"/>
                <w:szCs w:val="20"/>
              </w:rPr>
              <w:t>00 ha</w:t>
            </w:r>
          </w:p>
        </w:tc>
        <w:tc>
          <w:tcPr>
            <w:tcW w:w="27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9F224A"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6</w:t>
            </w:r>
            <w:r w:rsidR="00A41679">
              <w:rPr>
                <w:rFonts w:ascii="Times New Roman" w:hAnsi="Times New Roman" w:cs="Times New Roman"/>
                <w:sz w:val="20"/>
                <w:szCs w:val="20"/>
              </w:rPr>
              <w:t> 000 zł</w:t>
            </w:r>
          </w:p>
          <w:p w:rsidR="00A41679" w:rsidRDefault="009F224A"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20 000</w:t>
            </w:r>
            <w:r w:rsidR="00A41679">
              <w:rPr>
                <w:rFonts w:ascii="Times New Roman" w:hAnsi="Times New Roman" w:cs="Times New Roman"/>
                <w:sz w:val="20"/>
                <w:szCs w:val="20"/>
              </w:rPr>
              <w:t xml:space="preserve"> zł/ha</w:t>
            </w:r>
          </w:p>
        </w:tc>
      </w:tr>
    </w:tbl>
    <w:p w:rsidR="00A41679" w:rsidRDefault="00A41679" w:rsidP="00A41679">
      <w:pPr>
        <w:spacing w:after="0" w:line="320" w:lineRule="atLeast"/>
        <w:ind w:left="80"/>
        <w:rPr>
          <w:rFonts w:ascii="unknown" w:hAnsi="unknown" w:cs="unknown"/>
          <w:sz w:val="20"/>
          <w:szCs w:val="20"/>
        </w:rPr>
      </w:pPr>
      <w:r>
        <w:rPr>
          <w:rFonts w:ascii="Times New Roman" w:hAnsi="Times New Roman" w:cs="Times New Roman"/>
          <w:b/>
          <w:bCs/>
          <w:sz w:val="20"/>
          <w:szCs w:val="20"/>
        </w:rPr>
        <w:t xml:space="preserve">Opis: </w:t>
      </w:r>
      <w:r>
        <w:rPr>
          <w:rFonts w:ascii="Times New Roman" w:hAnsi="Times New Roman" w:cs="Times New Roman"/>
          <w:sz w:val="20"/>
          <w:szCs w:val="20"/>
        </w:rPr>
        <w:t xml:space="preserve">Działki położone obok siebie o foremnym kształcie </w:t>
      </w:r>
      <w:r w:rsidR="009F224A">
        <w:rPr>
          <w:rFonts w:ascii="Times New Roman" w:hAnsi="Times New Roman" w:cs="Times New Roman"/>
          <w:sz w:val="20"/>
          <w:szCs w:val="20"/>
        </w:rPr>
        <w:t>zbliżonym do prostokąta</w:t>
      </w:r>
      <w:r>
        <w:rPr>
          <w:rFonts w:ascii="Times New Roman" w:hAnsi="Times New Roman" w:cs="Times New Roman"/>
          <w:sz w:val="20"/>
          <w:szCs w:val="20"/>
        </w:rPr>
        <w:t xml:space="preserve">. Działki stanowiące pola uprawne i pastwiska. </w:t>
      </w:r>
      <w:r w:rsidR="00822DD7">
        <w:rPr>
          <w:rFonts w:ascii="Times New Roman" w:hAnsi="Times New Roman" w:cs="Times New Roman"/>
          <w:sz w:val="20"/>
          <w:szCs w:val="20"/>
        </w:rPr>
        <w:t>Otoczenie</w:t>
      </w:r>
      <w:r>
        <w:rPr>
          <w:rFonts w:ascii="Times New Roman" w:hAnsi="Times New Roman" w:cs="Times New Roman"/>
          <w:sz w:val="20"/>
          <w:szCs w:val="20"/>
        </w:rPr>
        <w:t xml:space="preserve"> stanowią grunty orne niezabudowane. Posiadają dostęp do drogi. </w:t>
      </w:r>
    </w:p>
    <w:p w:rsidR="00A41679" w:rsidRDefault="00A41679" w:rsidP="00A41679">
      <w:pPr>
        <w:spacing w:after="0" w:line="320" w:lineRule="atLeast"/>
        <w:ind w:left="80"/>
        <w:rPr>
          <w:rFonts w:ascii="unknown" w:hAnsi="unknown" w:cs="unknown"/>
          <w:sz w:val="20"/>
          <w:szCs w:val="20"/>
        </w:rPr>
      </w:pPr>
    </w:p>
    <w:p w:rsidR="00A41679" w:rsidRDefault="00476A45" w:rsidP="00A41679">
      <w:pPr>
        <w:spacing w:after="0" w:line="320" w:lineRule="atLeast"/>
        <w:rPr>
          <w:rFonts w:ascii="Times New Roman" w:hAnsi="Times New Roman" w:cs="Times New Roman"/>
          <w:sz w:val="20"/>
          <w:szCs w:val="20"/>
        </w:rPr>
      </w:pPr>
      <w:r>
        <w:rPr>
          <w:rFonts w:ascii="Times New Roman" w:hAnsi="Times New Roman" w:cs="Times New Roman"/>
          <w:b/>
          <w:bCs/>
          <w:sz w:val="20"/>
          <w:szCs w:val="20"/>
          <w:u w:val="single"/>
        </w:rPr>
        <w:t>Transakcja nr 2</w:t>
      </w:r>
    </w:p>
    <w:p w:rsidR="00A41679" w:rsidRDefault="00A41679" w:rsidP="00A41679">
      <w:pPr>
        <w:spacing w:after="0" w:line="320" w:lineRule="atLeast"/>
        <w:ind w:left="600"/>
        <w:rPr>
          <w:rFonts w:ascii="Times New Roman" w:hAnsi="Times New Roman" w:cs="Times New Roman"/>
          <w:b/>
          <w:bCs/>
          <w:sz w:val="20"/>
          <w:szCs w:val="20"/>
        </w:rPr>
      </w:pPr>
      <w:r>
        <w:rPr>
          <w:rFonts w:ascii="Times New Roman" w:hAnsi="Times New Roman" w:cs="Times New Roman"/>
          <w:b/>
          <w:bCs/>
          <w:sz w:val="20"/>
          <w:szCs w:val="20"/>
        </w:rPr>
        <w:t xml:space="preserve">Źródło notowania: </w:t>
      </w:r>
      <w:r>
        <w:rPr>
          <w:rFonts w:ascii="Times New Roman" w:hAnsi="Times New Roman" w:cs="Times New Roman"/>
          <w:sz w:val="20"/>
          <w:szCs w:val="20"/>
        </w:rPr>
        <w:t xml:space="preserve">akt notarialny, </w:t>
      </w:r>
      <w:r>
        <w:rPr>
          <w:rFonts w:ascii="Times New Roman" w:hAnsi="Times New Roman" w:cs="Times New Roman"/>
          <w:b/>
          <w:bCs/>
          <w:sz w:val="20"/>
          <w:szCs w:val="20"/>
        </w:rPr>
        <w:t xml:space="preserve">Stan prawny: </w:t>
      </w:r>
      <w:r>
        <w:rPr>
          <w:rFonts w:ascii="Times New Roman" w:hAnsi="Times New Roman" w:cs="Times New Roman"/>
          <w:sz w:val="20"/>
          <w:szCs w:val="20"/>
        </w:rPr>
        <w:t>własność</w:t>
      </w:r>
    </w:p>
    <w:p w:rsidR="00A41679" w:rsidRDefault="00A41679" w:rsidP="00A41679">
      <w:pPr>
        <w:spacing w:after="0" w:line="320" w:lineRule="atLeast"/>
        <w:ind w:left="600"/>
        <w:rPr>
          <w:rFonts w:ascii="Times New Roman" w:hAnsi="Times New Roman" w:cs="Times New Roman"/>
          <w:sz w:val="20"/>
          <w:szCs w:val="20"/>
        </w:rPr>
      </w:pPr>
      <w:r>
        <w:rPr>
          <w:rFonts w:ascii="Times New Roman" w:hAnsi="Times New Roman" w:cs="Times New Roman"/>
          <w:b/>
          <w:bCs/>
          <w:sz w:val="20"/>
          <w:szCs w:val="20"/>
        </w:rPr>
        <w:t xml:space="preserve">Rodzaj transakcji: </w:t>
      </w:r>
      <w:r w:rsidR="00FA32CF">
        <w:rPr>
          <w:rFonts w:ascii="Times New Roman" w:hAnsi="Times New Roman" w:cs="Times New Roman"/>
          <w:sz w:val="20"/>
          <w:szCs w:val="20"/>
        </w:rPr>
        <w:t xml:space="preserve">wolny rynek, </w:t>
      </w:r>
      <w:r w:rsidR="00FA32CF">
        <w:rPr>
          <w:rFonts w:ascii="Times New Roman" w:hAnsi="Times New Roman" w:cs="Times New Roman"/>
          <w:b/>
          <w:bCs/>
          <w:sz w:val="20"/>
          <w:szCs w:val="20"/>
        </w:rPr>
        <w:t xml:space="preserve">Strony: </w:t>
      </w:r>
      <w:r w:rsidR="00FA32CF">
        <w:rPr>
          <w:rFonts w:ascii="Times New Roman" w:hAnsi="Times New Roman" w:cs="Times New Roman"/>
          <w:sz w:val="20"/>
          <w:szCs w:val="20"/>
        </w:rPr>
        <w:t>osoba fizyczna -&gt; osoba fizyczna</w:t>
      </w:r>
    </w:p>
    <w:p w:rsidR="00A41679" w:rsidRDefault="00A41679" w:rsidP="00A41679">
      <w:pPr>
        <w:spacing w:after="0" w:line="320" w:lineRule="atLeast"/>
        <w:ind w:left="600"/>
        <w:rPr>
          <w:rFonts w:ascii="Times New Roman" w:hAnsi="Times New Roman" w:cs="Times New Roman"/>
          <w:sz w:val="20"/>
          <w:szCs w:val="20"/>
        </w:rPr>
      </w:pPr>
      <w:r>
        <w:rPr>
          <w:rFonts w:ascii="Times New Roman" w:hAnsi="Times New Roman" w:cs="Times New Roman"/>
          <w:b/>
          <w:bCs/>
          <w:sz w:val="20"/>
          <w:szCs w:val="20"/>
        </w:rPr>
        <w:t xml:space="preserve">Lokalizacja: </w:t>
      </w:r>
      <w:r>
        <w:rPr>
          <w:rFonts w:ascii="Times New Roman" w:hAnsi="Times New Roman" w:cs="Times New Roman"/>
          <w:sz w:val="20"/>
          <w:szCs w:val="20"/>
        </w:rPr>
        <w:t xml:space="preserve">woj. mazowieckie, pow. miński, gm. Mrozy, m. </w:t>
      </w:r>
      <w:r w:rsidR="00FA32CF">
        <w:rPr>
          <w:rFonts w:ascii="Times New Roman" w:hAnsi="Times New Roman" w:cs="Times New Roman"/>
          <w:sz w:val="20"/>
          <w:szCs w:val="20"/>
        </w:rPr>
        <w:t>Kuflew</w:t>
      </w:r>
      <w:r>
        <w:rPr>
          <w:rFonts w:ascii="Times New Roman" w:hAnsi="Times New Roman" w:cs="Times New Roman"/>
          <w:sz w:val="20"/>
          <w:szCs w:val="20"/>
        </w:rPr>
        <w:t>, obręb - 15</w:t>
      </w:r>
    </w:p>
    <w:p w:rsidR="00A41679" w:rsidRDefault="00A41679" w:rsidP="00A41679">
      <w:pPr>
        <w:spacing w:after="0"/>
        <w:rPr>
          <w:rFonts w:ascii="Times New Roman" w:hAnsi="Times New Roman" w:cs="Times New Roman"/>
          <w:sz w:val="8"/>
          <w:szCs w:val="8"/>
        </w:rPr>
      </w:pPr>
      <w:r>
        <w:rPr>
          <w:rFonts w:ascii="Times New Roman" w:hAnsi="Times New Roman" w:cs="Times New Roman"/>
          <w:sz w:val="8"/>
          <w:szCs w:val="8"/>
        </w:rPr>
        <w:t xml:space="preserve"> </w:t>
      </w:r>
    </w:p>
    <w:p w:rsidR="00A41679" w:rsidRDefault="00A41679" w:rsidP="00A41679">
      <w:pPr>
        <w:spacing w:after="0"/>
        <w:rPr>
          <w:rFonts w:ascii="Times New Roman" w:hAnsi="Times New Roman" w:cs="Times New Roman"/>
          <w:sz w:val="8"/>
          <w:szCs w:val="8"/>
        </w:rPr>
      </w:pPr>
    </w:p>
    <w:tbl>
      <w:tblPr>
        <w:tblW w:w="8787" w:type="dxa"/>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2059"/>
        <w:gridCol w:w="1647"/>
        <w:gridCol w:w="2335"/>
        <w:gridCol w:w="2746"/>
      </w:tblGrid>
      <w:tr w:rsidR="00A41679" w:rsidTr="00FA32CF">
        <w:trPr>
          <w:cantSplit/>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Data/</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repertorium</w:t>
            </w:r>
          </w:p>
        </w:tc>
        <w:tc>
          <w:tcPr>
            <w:tcW w:w="1647"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Nr</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działki</w:t>
            </w:r>
          </w:p>
        </w:tc>
        <w:tc>
          <w:tcPr>
            <w:tcW w:w="2334"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Pow. działki</w:t>
            </w:r>
          </w:p>
        </w:tc>
        <w:tc>
          <w:tcPr>
            <w:tcW w:w="2745"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Cena transakcji/</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Cena ha</w:t>
            </w:r>
          </w:p>
        </w:tc>
      </w:tr>
      <w:tr w:rsidR="00A41679" w:rsidTr="00FA32CF">
        <w:trPr>
          <w:cantSplit/>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A32CF" w:rsidRPr="007223BC" w:rsidRDefault="00FA32CF" w:rsidP="00FA32CF">
            <w:pPr>
              <w:spacing w:after="0"/>
              <w:jc w:val="center"/>
              <w:rPr>
                <w:rFonts w:ascii="Times New Roman" w:hAnsi="Times New Roman" w:cs="Times New Roman"/>
                <w:color w:val="000000" w:themeColor="text1"/>
                <w:sz w:val="20"/>
                <w:szCs w:val="20"/>
              </w:rPr>
            </w:pPr>
            <w:r w:rsidRPr="007223BC">
              <w:rPr>
                <w:rFonts w:ascii="Times New Roman" w:hAnsi="Times New Roman" w:cs="Times New Roman"/>
                <w:color w:val="000000" w:themeColor="text1"/>
                <w:sz w:val="20"/>
                <w:szCs w:val="20"/>
              </w:rPr>
              <w:t>28-11-2016</w:t>
            </w:r>
          </w:p>
          <w:p w:rsidR="00A41679" w:rsidRDefault="00FA32CF" w:rsidP="00FA32CF">
            <w:pPr>
              <w:keepNext/>
              <w:spacing w:after="0"/>
              <w:jc w:val="center"/>
              <w:rPr>
                <w:rFonts w:ascii="Times New Roman" w:hAnsi="Times New Roman" w:cs="Times New Roman"/>
                <w:sz w:val="20"/>
                <w:szCs w:val="20"/>
              </w:rPr>
            </w:pPr>
            <w:r w:rsidRPr="007223BC">
              <w:rPr>
                <w:rFonts w:ascii="Times New Roman" w:hAnsi="Times New Roman" w:cs="Times New Roman"/>
                <w:color w:val="000000" w:themeColor="text1"/>
                <w:sz w:val="20"/>
                <w:szCs w:val="20"/>
              </w:rPr>
              <w:t>rep. 6752/16</w:t>
            </w:r>
          </w:p>
        </w:tc>
        <w:tc>
          <w:tcPr>
            <w:tcW w:w="16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FA32CF"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42</w:t>
            </w:r>
            <w:r w:rsidR="00476A45">
              <w:rPr>
                <w:rFonts w:ascii="Times New Roman" w:hAnsi="Times New Roman" w:cs="Times New Roman"/>
                <w:sz w:val="20"/>
                <w:szCs w:val="20"/>
              </w:rPr>
              <w:t>…</w:t>
            </w:r>
          </w:p>
        </w:tc>
        <w:tc>
          <w:tcPr>
            <w:tcW w:w="23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FA32CF" w:rsidP="00FA32CF">
            <w:pPr>
              <w:keepNext/>
              <w:spacing w:after="0"/>
              <w:jc w:val="center"/>
              <w:rPr>
                <w:rFonts w:ascii="Times New Roman" w:hAnsi="Times New Roman" w:cs="Times New Roman"/>
                <w:sz w:val="20"/>
                <w:szCs w:val="20"/>
              </w:rPr>
            </w:pPr>
            <w:r>
              <w:rPr>
                <w:rFonts w:ascii="Times New Roman" w:hAnsi="Times New Roman" w:cs="Times New Roman"/>
                <w:sz w:val="20"/>
                <w:szCs w:val="20"/>
              </w:rPr>
              <w:t>6</w:t>
            </w:r>
            <w:r w:rsidR="00A41679">
              <w:rPr>
                <w:rFonts w:ascii="Times New Roman" w:hAnsi="Times New Roman" w:cs="Times New Roman"/>
                <w:sz w:val="20"/>
                <w:szCs w:val="20"/>
              </w:rPr>
              <w:t>,</w:t>
            </w:r>
            <w:r>
              <w:rPr>
                <w:rFonts w:ascii="Times New Roman" w:hAnsi="Times New Roman" w:cs="Times New Roman"/>
                <w:sz w:val="20"/>
                <w:szCs w:val="20"/>
              </w:rPr>
              <w:t>1947</w:t>
            </w:r>
            <w:r w:rsidR="00A41679">
              <w:rPr>
                <w:rFonts w:ascii="Times New Roman" w:hAnsi="Times New Roman" w:cs="Times New Roman"/>
                <w:sz w:val="20"/>
                <w:szCs w:val="20"/>
              </w:rPr>
              <w:t xml:space="preserve"> ha</w:t>
            </w:r>
          </w:p>
        </w:tc>
        <w:tc>
          <w:tcPr>
            <w:tcW w:w="27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FA32CF"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120</w:t>
            </w:r>
            <w:r w:rsidR="00A41679">
              <w:rPr>
                <w:rFonts w:ascii="Times New Roman" w:hAnsi="Times New Roman" w:cs="Times New Roman"/>
                <w:sz w:val="20"/>
                <w:szCs w:val="20"/>
              </w:rPr>
              <w:t> 0</w:t>
            </w:r>
            <w:r>
              <w:rPr>
                <w:rFonts w:ascii="Times New Roman" w:hAnsi="Times New Roman" w:cs="Times New Roman"/>
                <w:sz w:val="20"/>
                <w:szCs w:val="20"/>
              </w:rPr>
              <w:t>0</w:t>
            </w:r>
            <w:r w:rsidR="00A41679">
              <w:rPr>
                <w:rFonts w:ascii="Times New Roman" w:hAnsi="Times New Roman" w:cs="Times New Roman"/>
                <w:sz w:val="20"/>
                <w:szCs w:val="20"/>
              </w:rPr>
              <w:t>0 zł</w:t>
            </w:r>
          </w:p>
          <w:p w:rsidR="00A41679" w:rsidRDefault="00FA32CF" w:rsidP="00FA32CF">
            <w:pPr>
              <w:keepNext/>
              <w:spacing w:after="0"/>
              <w:jc w:val="center"/>
              <w:rPr>
                <w:rFonts w:ascii="Times New Roman" w:hAnsi="Times New Roman" w:cs="Times New Roman"/>
                <w:sz w:val="20"/>
                <w:szCs w:val="20"/>
              </w:rPr>
            </w:pPr>
            <w:r w:rsidRPr="007223BC">
              <w:rPr>
                <w:rFonts w:ascii="Times New Roman" w:hAnsi="Times New Roman" w:cs="Times New Roman"/>
                <w:color w:val="000000" w:themeColor="text1"/>
                <w:sz w:val="20"/>
                <w:szCs w:val="20"/>
              </w:rPr>
              <w:t>19 371,40</w:t>
            </w:r>
            <w:r w:rsidR="00A41679">
              <w:rPr>
                <w:rFonts w:ascii="Times New Roman" w:hAnsi="Times New Roman" w:cs="Times New Roman"/>
                <w:sz w:val="20"/>
                <w:szCs w:val="20"/>
              </w:rPr>
              <w:t>zł/ha</w:t>
            </w:r>
          </w:p>
        </w:tc>
      </w:tr>
    </w:tbl>
    <w:p w:rsidR="00A41679" w:rsidRDefault="00A41679" w:rsidP="00A41679">
      <w:pPr>
        <w:spacing w:after="0" w:line="320" w:lineRule="atLeast"/>
        <w:ind w:left="80"/>
        <w:rPr>
          <w:rFonts w:ascii="Times New Roman" w:hAnsi="Times New Roman" w:cs="Times New Roman"/>
          <w:sz w:val="20"/>
          <w:szCs w:val="20"/>
        </w:rPr>
      </w:pPr>
      <w:r>
        <w:rPr>
          <w:rFonts w:ascii="Times New Roman" w:hAnsi="Times New Roman" w:cs="Times New Roman"/>
          <w:b/>
          <w:bCs/>
          <w:sz w:val="20"/>
          <w:szCs w:val="20"/>
        </w:rPr>
        <w:t xml:space="preserve">Opis: </w:t>
      </w:r>
      <w:r>
        <w:rPr>
          <w:rFonts w:ascii="Times New Roman" w:hAnsi="Times New Roman" w:cs="Times New Roman"/>
          <w:sz w:val="20"/>
          <w:szCs w:val="20"/>
        </w:rPr>
        <w:t>Działk</w:t>
      </w:r>
      <w:r w:rsidR="00FA32CF">
        <w:rPr>
          <w:rFonts w:ascii="Times New Roman" w:hAnsi="Times New Roman" w:cs="Times New Roman"/>
          <w:sz w:val="20"/>
          <w:szCs w:val="20"/>
        </w:rPr>
        <w:t>i</w:t>
      </w:r>
      <w:r>
        <w:rPr>
          <w:rFonts w:ascii="Times New Roman" w:hAnsi="Times New Roman" w:cs="Times New Roman"/>
          <w:sz w:val="20"/>
          <w:szCs w:val="20"/>
        </w:rPr>
        <w:t xml:space="preserve">  stanowi</w:t>
      </w:r>
      <w:r w:rsidR="00FA32CF">
        <w:rPr>
          <w:rFonts w:ascii="Times New Roman" w:hAnsi="Times New Roman" w:cs="Times New Roman"/>
          <w:sz w:val="20"/>
          <w:szCs w:val="20"/>
        </w:rPr>
        <w:t>ą</w:t>
      </w:r>
      <w:r>
        <w:rPr>
          <w:rFonts w:ascii="Times New Roman" w:hAnsi="Times New Roman" w:cs="Times New Roman"/>
          <w:sz w:val="20"/>
          <w:szCs w:val="20"/>
        </w:rPr>
        <w:t xml:space="preserve"> długi pas uprawny posiadający z dostęp do drogi. Działki to pola uprawne położone bezpośrednio przy drodze </w:t>
      </w:r>
      <w:r w:rsidR="00FA32CF">
        <w:rPr>
          <w:rFonts w:ascii="Times New Roman" w:hAnsi="Times New Roman" w:cs="Times New Roman"/>
          <w:sz w:val="20"/>
          <w:szCs w:val="20"/>
        </w:rPr>
        <w:t>gruntowej</w:t>
      </w:r>
      <w:r>
        <w:rPr>
          <w:rFonts w:ascii="Times New Roman" w:hAnsi="Times New Roman" w:cs="Times New Roman"/>
          <w:sz w:val="20"/>
          <w:szCs w:val="20"/>
        </w:rPr>
        <w:t xml:space="preserve">. </w:t>
      </w:r>
    </w:p>
    <w:p w:rsidR="00A41679" w:rsidRDefault="00A41679" w:rsidP="00A41679">
      <w:pPr>
        <w:spacing w:after="0" w:line="320" w:lineRule="atLeast"/>
        <w:ind w:left="80"/>
        <w:rPr>
          <w:rFonts w:ascii="unknown" w:hAnsi="unknown" w:cs="unknown"/>
          <w:sz w:val="20"/>
          <w:szCs w:val="20"/>
        </w:rPr>
      </w:pPr>
    </w:p>
    <w:p w:rsidR="00A41679" w:rsidRDefault="00A41679" w:rsidP="00A41679">
      <w:pPr>
        <w:spacing w:after="0" w:line="320" w:lineRule="atLeast"/>
        <w:ind w:left="80"/>
        <w:rPr>
          <w:rFonts w:ascii="unknown" w:hAnsi="unknown" w:cs="unknown"/>
          <w:sz w:val="20"/>
          <w:szCs w:val="20"/>
        </w:rPr>
      </w:pPr>
    </w:p>
    <w:p w:rsidR="00A41679" w:rsidRDefault="00A41679" w:rsidP="00A41679">
      <w:pPr>
        <w:spacing w:after="0" w:line="320" w:lineRule="atLeast"/>
        <w:rPr>
          <w:rFonts w:ascii="Times New Roman" w:hAnsi="Times New Roman" w:cs="Times New Roman"/>
          <w:sz w:val="20"/>
          <w:szCs w:val="20"/>
        </w:rPr>
      </w:pPr>
      <w:r>
        <w:rPr>
          <w:rFonts w:ascii="Times New Roman" w:hAnsi="Times New Roman" w:cs="Times New Roman"/>
          <w:b/>
          <w:bCs/>
          <w:sz w:val="20"/>
          <w:szCs w:val="20"/>
          <w:u w:val="single"/>
        </w:rPr>
        <w:t xml:space="preserve">Transakcja nr </w:t>
      </w:r>
      <w:r w:rsidR="00476A45">
        <w:rPr>
          <w:rFonts w:ascii="Times New Roman" w:hAnsi="Times New Roman" w:cs="Times New Roman"/>
          <w:b/>
          <w:bCs/>
          <w:sz w:val="20"/>
          <w:szCs w:val="20"/>
          <w:u w:val="single"/>
        </w:rPr>
        <w:t>2</w:t>
      </w:r>
    </w:p>
    <w:p w:rsidR="00A41679" w:rsidRDefault="00A41679" w:rsidP="00A41679">
      <w:pPr>
        <w:spacing w:after="0" w:line="320" w:lineRule="atLeast"/>
        <w:ind w:left="600"/>
        <w:rPr>
          <w:rFonts w:ascii="Times New Roman" w:hAnsi="Times New Roman" w:cs="Times New Roman"/>
          <w:b/>
          <w:bCs/>
          <w:sz w:val="20"/>
          <w:szCs w:val="20"/>
        </w:rPr>
      </w:pPr>
      <w:r>
        <w:rPr>
          <w:rFonts w:ascii="Times New Roman" w:hAnsi="Times New Roman" w:cs="Times New Roman"/>
          <w:b/>
          <w:bCs/>
          <w:sz w:val="20"/>
          <w:szCs w:val="20"/>
        </w:rPr>
        <w:t xml:space="preserve">Źródło notowania: </w:t>
      </w:r>
      <w:r>
        <w:rPr>
          <w:rFonts w:ascii="Times New Roman" w:hAnsi="Times New Roman" w:cs="Times New Roman"/>
          <w:sz w:val="20"/>
          <w:szCs w:val="20"/>
        </w:rPr>
        <w:t xml:space="preserve">akt notarialny, </w:t>
      </w:r>
      <w:r>
        <w:rPr>
          <w:rFonts w:ascii="Times New Roman" w:hAnsi="Times New Roman" w:cs="Times New Roman"/>
          <w:b/>
          <w:bCs/>
          <w:sz w:val="20"/>
          <w:szCs w:val="20"/>
        </w:rPr>
        <w:t xml:space="preserve">Stan prawny: </w:t>
      </w:r>
      <w:r>
        <w:rPr>
          <w:rFonts w:ascii="Times New Roman" w:hAnsi="Times New Roman" w:cs="Times New Roman"/>
          <w:sz w:val="20"/>
          <w:szCs w:val="20"/>
        </w:rPr>
        <w:t>własność</w:t>
      </w:r>
    </w:p>
    <w:p w:rsidR="00A41679" w:rsidRDefault="00A41679" w:rsidP="00A41679">
      <w:pPr>
        <w:spacing w:after="0" w:line="320" w:lineRule="atLeast"/>
        <w:ind w:left="600"/>
        <w:rPr>
          <w:rFonts w:ascii="Times New Roman" w:hAnsi="Times New Roman" w:cs="Times New Roman"/>
          <w:sz w:val="20"/>
          <w:szCs w:val="20"/>
        </w:rPr>
      </w:pPr>
      <w:r>
        <w:rPr>
          <w:rFonts w:ascii="Times New Roman" w:hAnsi="Times New Roman" w:cs="Times New Roman"/>
          <w:b/>
          <w:bCs/>
          <w:sz w:val="20"/>
          <w:szCs w:val="20"/>
        </w:rPr>
        <w:t xml:space="preserve">Rodzaj transakcji: </w:t>
      </w:r>
      <w:r>
        <w:rPr>
          <w:rFonts w:ascii="Times New Roman" w:hAnsi="Times New Roman" w:cs="Times New Roman"/>
          <w:sz w:val="20"/>
          <w:szCs w:val="20"/>
        </w:rPr>
        <w:t xml:space="preserve">wolny rynek, </w:t>
      </w:r>
      <w:r>
        <w:rPr>
          <w:rFonts w:ascii="Times New Roman" w:hAnsi="Times New Roman" w:cs="Times New Roman"/>
          <w:b/>
          <w:bCs/>
          <w:sz w:val="20"/>
          <w:szCs w:val="20"/>
        </w:rPr>
        <w:t xml:space="preserve">Strony: </w:t>
      </w:r>
      <w:r>
        <w:rPr>
          <w:rFonts w:ascii="Times New Roman" w:hAnsi="Times New Roman" w:cs="Times New Roman"/>
          <w:sz w:val="20"/>
          <w:szCs w:val="20"/>
        </w:rPr>
        <w:t>osoba fizyczna -&gt; osoba fizyczna</w:t>
      </w:r>
    </w:p>
    <w:p w:rsidR="00A41679" w:rsidRDefault="00A41679" w:rsidP="00A41679">
      <w:pPr>
        <w:spacing w:after="0" w:line="320" w:lineRule="atLeast"/>
        <w:ind w:left="600"/>
        <w:rPr>
          <w:rFonts w:ascii="Times New Roman" w:hAnsi="Times New Roman" w:cs="Times New Roman"/>
          <w:sz w:val="20"/>
          <w:szCs w:val="20"/>
        </w:rPr>
      </w:pPr>
      <w:r>
        <w:rPr>
          <w:rFonts w:ascii="Times New Roman" w:hAnsi="Times New Roman" w:cs="Times New Roman"/>
          <w:b/>
          <w:bCs/>
          <w:sz w:val="20"/>
          <w:szCs w:val="20"/>
        </w:rPr>
        <w:t xml:space="preserve">Lokalizacja: </w:t>
      </w:r>
      <w:r>
        <w:rPr>
          <w:rFonts w:ascii="Times New Roman" w:hAnsi="Times New Roman" w:cs="Times New Roman"/>
          <w:sz w:val="20"/>
          <w:szCs w:val="20"/>
        </w:rPr>
        <w:t>woj. mazowieckie, pow. miński, gm. Mrozy, m. Kołacz, obręb - 9</w:t>
      </w:r>
    </w:p>
    <w:p w:rsidR="00A41679" w:rsidRDefault="00A41679" w:rsidP="00A41679">
      <w:pPr>
        <w:spacing w:after="0"/>
        <w:rPr>
          <w:rFonts w:ascii="Times New Roman" w:hAnsi="Times New Roman" w:cs="Times New Roman"/>
          <w:sz w:val="8"/>
          <w:szCs w:val="8"/>
        </w:rPr>
      </w:pPr>
      <w:r>
        <w:rPr>
          <w:rFonts w:ascii="Times New Roman" w:hAnsi="Times New Roman" w:cs="Times New Roman"/>
          <w:sz w:val="8"/>
          <w:szCs w:val="8"/>
        </w:rPr>
        <w:t xml:space="preserve"> </w:t>
      </w:r>
    </w:p>
    <w:p w:rsidR="00A41679" w:rsidRDefault="00A41679" w:rsidP="00A41679">
      <w:pPr>
        <w:spacing w:after="0"/>
        <w:rPr>
          <w:rFonts w:ascii="Times New Roman" w:hAnsi="Times New Roman" w:cs="Times New Roman"/>
          <w:sz w:val="8"/>
          <w:szCs w:val="8"/>
        </w:rPr>
      </w:pPr>
    </w:p>
    <w:tbl>
      <w:tblPr>
        <w:tblW w:w="8787" w:type="dxa"/>
        <w:jc w:val="center"/>
        <w:tblBorders>
          <w:top w:val="single" w:sz="8" w:space="0" w:color="000000"/>
        </w:tblBorders>
        <w:tblLayout w:type="fixed"/>
        <w:tblCellMar>
          <w:left w:w="0" w:type="dxa"/>
          <w:right w:w="0" w:type="dxa"/>
        </w:tblCellMar>
        <w:tblLook w:val="0000" w:firstRow="0" w:lastRow="0" w:firstColumn="0" w:lastColumn="0" w:noHBand="0" w:noVBand="0"/>
      </w:tblPr>
      <w:tblGrid>
        <w:gridCol w:w="2059"/>
        <w:gridCol w:w="1647"/>
        <w:gridCol w:w="2335"/>
        <w:gridCol w:w="2746"/>
      </w:tblGrid>
      <w:tr w:rsidR="00A41679" w:rsidTr="00FA32CF">
        <w:trPr>
          <w:cantSplit/>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Data/</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repertorium</w:t>
            </w:r>
          </w:p>
        </w:tc>
        <w:tc>
          <w:tcPr>
            <w:tcW w:w="1647"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Nr</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działki</w:t>
            </w:r>
          </w:p>
        </w:tc>
        <w:tc>
          <w:tcPr>
            <w:tcW w:w="2334"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Pow. działki</w:t>
            </w:r>
          </w:p>
        </w:tc>
        <w:tc>
          <w:tcPr>
            <w:tcW w:w="2745" w:type="dxa"/>
            <w:tcBorders>
              <w:top w:val="single" w:sz="2" w:space="0" w:color="000000"/>
              <w:left w:val="single" w:sz="2" w:space="0" w:color="000000"/>
              <w:bottom w:val="single" w:sz="2" w:space="0" w:color="000000"/>
              <w:right w:val="single" w:sz="2" w:space="0" w:color="000000"/>
            </w:tcBorders>
            <w:shd w:val="clear" w:color="auto" w:fill="F0F0F0"/>
            <w:vAlign w:val="center"/>
          </w:tcPr>
          <w:p w:rsidR="00A41679" w:rsidRDefault="00A41679" w:rsidP="00A41679">
            <w:pPr>
              <w:keepNext/>
              <w:spacing w:after="0"/>
              <w:jc w:val="center"/>
              <w:rPr>
                <w:rFonts w:ascii="Times New Roman" w:hAnsi="Times New Roman" w:cs="Times New Roman"/>
                <w:b/>
                <w:bCs/>
                <w:sz w:val="20"/>
                <w:szCs w:val="20"/>
              </w:rPr>
            </w:pPr>
            <w:r>
              <w:rPr>
                <w:rFonts w:ascii="Times New Roman" w:hAnsi="Times New Roman" w:cs="Times New Roman"/>
                <w:b/>
                <w:bCs/>
                <w:sz w:val="20"/>
                <w:szCs w:val="20"/>
              </w:rPr>
              <w:t>Cena transakcji/</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b/>
                <w:bCs/>
                <w:sz w:val="20"/>
                <w:szCs w:val="20"/>
              </w:rPr>
              <w:t>Cena ha</w:t>
            </w:r>
          </w:p>
        </w:tc>
      </w:tr>
      <w:tr w:rsidR="00A41679" w:rsidTr="00FA32CF">
        <w:trPr>
          <w:cantSplit/>
          <w:jc w:val="center"/>
        </w:trPr>
        <w:tc>
          <w:tcPr>
            <w:tcW w:w="20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08-06-2016</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rep. 2691/16</w:t>
            </w:r>
          </w:p>
        </w:tc>
        <w:tc>
          <w:tcPr>
            <w:tcW w:w="164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A41679" w:rsidP="00476A45">
            <w:pPr>
              <w:keepNext/>
              <w:spacing w:after="0"/>
              <w:jc w:val="center"/>
              <w:rPr>
                <w:rFonts w:ascii="Times New Roman" w:hAnsi="Times New Roman" w:cs="Times New Roman"/>
                <w:sz w:val="20"/>
                <w:szCs w:val="20"/>
              </w:rPr>
            </w:pPr>
            <w:r>
              <w:rPr>
                <w:rFonts w:ascii="Times New Roman" w:hAnsi="Times New Roman" w:cs="Times New Roman"/>
                <w:sz w:val="20"/>
                <w:szCs w:val="20"/>
              </w:rPr>
              <w:t>83</w:t>
            </w:r>
            <w:r w:rsidR="00476A45">
              <w:rPr>
                <w:rFonts w:ascii="Times New Roman" w:hAnsi="Times New Roman" w:cs="Times New Roman"/>
                <w:sz w:val="20"/>
                <w:szCs w:val="20"/>
              </w:rPr>
              <w:t>…</w:t>
            </w:r>
          </w:p>
        </w:tc>
        <w:tc>
          <w:tcPr>
            <w:tcW w:w="23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0,6200 ha</w:t>
            </w:r>
          </w:p>
        </w:tc>
        <w:tc>
          <w:tcPr>
            <w:tcW w:w="27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12 000 zł</w:t>
            </w:r>
          </w:p>
          <w:p w:rsidR="00A41679" w:rsidRDefault="00A41679" w:rsidP="00A41679">
            <w:pPr>
              <w:keepNext/>
              <w:spacing w:after="0"/>
              <w:jc w:val="center"/>
              <w:rPr>
                <w:rFonts w:ascii="Times New Roman" w:hAnsi="Times New Roman" w:cs="Times New Roman"/>
                <w:sz w:val="20"/>
                <w:szCs w:val="20"/>
              </w:rPr>
            </w:pPr>
            <w:r>
              <w:rPr>
                <w:rFonts w:ascii="Times New Roman" w:hAnsi="Times New Roman" w:cs="Times New Roman"/>
                <w:sz w:val="20"/>
                <w:szCs w:val="20"/>
              </w:rPr>
              <w:t>19 354,84 zł/ha</w:t>
            </w:r>
          </w:p>
        </w:tc>
      </w:tr>
    </w:tbl>
    <w:p w:rsidR="00A41679" w:rsidRDefault="00A41679" w:rsidP="00A41679">
      <w:pPr>
        <w:spacing w:after="0" w:line="320" w:lineRule="atLeast"/>
        <w:ind w:left="80"/>
        <w:rPr>
          <w:rFonts w:ascii="Times New Roman" w:hAnsi="Times New Roman" w:cs="Times New Roman"/>
          <w:sz w:val="20"/>
          <w:szCs w:val="20"/>
        </w:rPr>
      </w:pPr>
      <w:r>
        <w:rPr>
          <w:rFonts w:ascii="Times New Roman" w:hAnsi="Times New Roman" w:cs="Times New Roman"/>
          <w:b/>
          <w:bCs/>
          <w:sz w:val="20"/>
          <w:szCs w:val="20"/>
        </w:rPr>
        <w:t xml:space="preserve">Opis: </w:t>
      </w:r>
      <w:r>
        <w:rPr>
          <w:rFonts w:ascii="Times New Roman" w:hAnsi="Times New Roman" w:cs="Times New Roman"/>
          <w:sz w:val="20"/>
          <w:szCs w:val="20"/>
        </w:rPr>
        <w:t xml:space="preserve">Niezabudowana nieruchomość jednoużytkowa rolna. Działki położone obok siebie stanowiące długi pas prostokątny - tereny pastwisk i zadrzewione. Dojazd drogą gruntową przez </w:t>
      </w:r>
      <w:r w:rsidR="00476A45">
        <w:rPr>
          <w:rFonts w:ascii="Times New Roman" w:hAnsi="Times New Roman" w:cs="Times New Roman"/>
          <w:sz w:val="20"/>
          <w:szCs w:val="20"/>
        </w:rPr>
        <w:t>odcinek</w:t>
      </w:r>
      <w:r>
        <w:rPr>
          <w:rFonts w:ascii="Times New Roman" w:hAnsi="Times New Roman" w:cs="Times New Roman"/>
          <w:sz w:val="20"/>
          <w:szCs w:val="20"/>
        </w:rPr>
        <w:t xml:space="preserve"> ok 100 m do drogi asfaltowej. najbliższa zabudowa domów jednorodzinnych </w:t>
      </w:r>
      <w:r w:rsidR="00476A45">
        <w:rPr>
          <w:rFonts w:ascii="Times New Roman" w:hAnsi="Times New Roman" w:cs="Times New Roman"/>
          <w:sz w:val="20"/>
          <w:szCs w:val="20"/>
        </w:rPr>
        <w:t>oddolna</w:t>
      </w:r>
      <w:r>
        <w:rPr>
          <w:rFonts w:ascii="Times New Roman" w:hAnsi="Times New Roman" w:cs="Times New Roman"/>
          <w:sz w:val="20"/>
          <w:szCs w:val="20"/>
        </w:rPr>
        <w:t xml:space="preserve"> o ok 180m</w:t>
      </w:r>
      <w:r w:rsidR="00476A45">
        <w:rPr>
          <w:rFonts w:ascii="Times New Roman" w:hAnsi="Times New Roman" w:cs="Times New Roman"/>
          <w:sz w:val="20"/>
          <w:szCs w:val="20"/>
        </w:rPr>
        <w:t xml:space="preserve"> w linii prostej</w:t>
      </w:r>
      <w:r>
        <w:rPr>
          <w:rFonts w:ascii="Times New Roman" w:hAnsi="Times New Roman" w:cs="Times New Roman"/>
          <w:sz w:val="20"/>
          <w:szCs w:val="20"/>
        </w:rPr>
        <w:t>.</w:t>
      </w:r>
    </w:p>
    <w:p w:rsidR="00A41679" w:rsidRDefault="00A41679" w:rsidP="00A41679">
      <w:pPr>
        <w:spacing w:after="0" w:line="320" w:lineRule="atLeast"/>
        <w:ind w:left="80"/>
        <w:rPr>
          <w:rFonts w:ascii="unknown" w:hAnsi="unknown" w:cs="unknown"/>
          <w:sz w:val="20"/>
          <w:szCs w:val="20"/>
        </w:rPr>
      </w:pPr>
    </w:p>
    <w:p w:rsidR="00822DD7" w:rsidRDefault="00822DD7" w:rsidP="00A41679">
      <w:pPr>
        <w:spacing w:after="0" w:line="320" w:lineRule="atLeast"/>
        <w:ind w:left="80"/>
        <w:rPr>
          <w:rFonts w:ascii="unknown" w:hAnsi="unknown" w:cs="unknown"/>
          <w:sz w:val="20"/>
          <w:szCs w:val="20"/>
        </w:rPr>
      </w:pPr>
    </w:p>
    <w:p w:rsidR="00A41679" w:rsidRDefault="00A41679" w:rsidP="00A41679">
      <w:pPr>
        <w:spacing w:after="0" w:line="320" w:lineRule="atLeast"/>
        <w:ind w:left="80"/>
        <w:rPr>
          <w:rFonts w:ascii="unknown" w:hAnsi="unknown" w:cs="unknown"/>
          <w:sz w:val="20"/>
          <w:szCs w:val="20"/>
        </w:rPr>
      </w:pPr>
    </w:p>
    <w:p w:rsidR="009A585A" w:rsidRPr="00476A45" w:rsidRDefault="009A585A" w:rsidP="009A585A">
      <w:pPr>
        <w:ind w:firstLine="708"/>
        <w:rPr>
          <w:rFonts w:ascii="Times New Roman" w:hAnsi="Times New Roman" w:cs="Times New Roman"/>
          <w:color w:val="000000" w:themeColor="text1"/>
          <w:sz w:val="28"/>
          <w:szCs w:val="28"/>
        </w:rPr>
      </w:pPr>
      <w:r w:rsidRPr="00476A45">
        <w:rPr>
          <w:rFonts w:ascii="Times New Roman" w:hAnsi="Times New Roman" w:cs="Times New Roman"/>
          <w:color w:val="000000" w:themeColor="text1"/>
          <w:sz w:val="28"/>
          <w:szCs w:val="28"/>
        </w:rPr>
        <w:lastRenderedPageBreak/>
        <w:t>Opis cech nieruchomości wycenianych oraz nieruchomości wybranych do porównania, a także ich cech przedstawiono w poniższej tabeli.</w:t>
      </w:r>
      <w:r w:rsidRPr="00476A45">
        <w:rPr>
          <w:rFonts w:ascii="Times New Roman" w:hAnsi="Times New Roman" w:cs="Times New Roman"/>
          <w:b/>
          <w:color w:val="000000" w:themeColor="text1"/>
          <w:sz w:val="28"/>
          <w:szCs w:val="28"/>
        </w:rPr>
        <w:t xml:space="preserve"> Zestawienie cech wycenianej </w:t>
      </w:r>
      <w:r w:rsidR="00476A45" w:rsidRPr="00476A45">
        <w:rPr>
          <w:rFonts w:ascii="Times New Roman" w:hAnsi="Times New Roman" w:cs="Times New Roman"/>
          <w:b/>
          <w:color w:val="000000" w:themeColor="text1"/>
          <w:sz w:val="28"/>
          <w:szCs w:val="28"/>
        </w:rPr>
        <w:t xml:space="preserve">nieruchomości oraz </w:t>
      </w:r>
      <w:r w:rsidRPr="00476A45">
        <w:rPr>
          <w:rFonts w:ascii="Times New Roman" w:hAnsi="Times New Roman" w:cs="Times New Roman"/>
          <w:b/>
          <w:color w:val="000000" w:themeColor="text1"/>
          <w:sz w:val="28"/>
          <w:szCs w:val="28"/>
        </w:rPr>
        <w:t xml:space="preserve"> zestawienie cech </w:t>
      </w:r>
      <w:r w:rsidR="00476A45" w:rsidRPr="00476A45">
        <w:rPr>
          <w:rFonts w:ascii="Times New Roman" w:hAnsi="Times New Roman" w:cs="Times New Roman"/>
          <w:b/>
          <w:color w:val="000000" w:themeColor="text1"/>
          <w:sz w:val="28"/>
          <w:szCs w:val="28"/>
        </w:rPr>
        <w:t xml:space="preserve">nieruchomości          </w:t>
      </w:r>
      <w:r w:rsidRPr="00476A45">
        <w:rPr>
          <w:rFonts w:ascii="Times New Roman" w:hAnsi="Times New Roman" w:cs="Times New Roman"/>
          <w:b/>
          <w:color w:val="000000" w:themeColor="text1"/>
          <w:sz w:val="28"/>
          <w:szCs w:val="28"/>
        </w:rPr>
        <w:t xml:space="preserve"> o znanych cenach transakcyjnych</w:t>
      </w:r>
      <w:r w:rsidRPr="00476A45">
        <w:rPr>
          <w:rFonts w:ascii="Times New Roman" w:hAnsi="Times New Roman" w:cs="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99"/>
        <w:gridCol w:w="2052"/>
        <w:gridCol w:w="1499"/>
        <w:gridCol w:w="1499"/>
        <w:gridCol w:w="1723"/>
      </w:tblGrid>
      <w:tr w:rsidR="009A585A" w:rsidRPr="00476A45" w:rsidTr="00FA32CF">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Lp.</w:t>
            </w:r>
          </w:p>
        </w:tc>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Cechy rynkowe</w:t>
            </w:r>
          </w:p>
        </w:tc>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Nieruchomość wyceniana</w:t>
            </w:r>
          </w:p>
        </w:tc>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 xml:space="preserve">Nieruchomość </w:t>
            </w:r>
          </w:p>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nr 1</w:t>
            </w:r>
          </w:p>
        </w:tc>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 xml:space="preserve">Nieruchomość </w:t>
            </w:r>
          </w:p>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nr 2</w:t>
            </w:r>
          </w:p>
        </w:tc>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Nieruchomość nr 3</w:t>
            </w:r>
          </w:p>
        </w:tc>
      </w:tr>
      <w:tr w:rsidR="00E12B55" w:rsidRPr="00476A45" w:rsidTr="00FA32CF">
        <w:tc>
          <w:tcPr>
            <w:tcW w:w="0" w:type="auto"/>
            <w:shd w:val="clear" w:color="auto" w:fill="auto"/>
          </w:tcPr>
          <w:p w:rsidR="00E12B55" w:rsidRPr="00476A45" w:rsidRDefault="00E12B55" w:rsidP="00FA32CF">
            <w:pPr>
              <w:pStyle w:val="Bezodstpw"/>
              <w:ind w:firstLine="0"/>
              <w:rPr>
                <w:rFonts w:cs="Times New Roman"/>
                <w:color w:val="000000" w:themeColor="text1"/>
                <w:sz w:val="22"/>
              </w:rPr>
            </w:pPr>
            <w:r w:rsidRPr="00476A45">
              <w:rPr>
                <w:rFonts w:cs="Times New Roman"/>
                <w:color w:val="000000" w:themeColor="text1"/>
                <w:sz w:val="22"/>
              </w:rPr>
              <w:t>1</w:t>
            </w:r>
          </w:p>
        </w:tc>
        <w:tc>
          <w:tcPr>
            <w:tcW w:w="0" w:type="auto"/>
            <w:shd w:val="clear" w:color="auto" w:fill="auto"/>
            <w:vAlign w:val="center"/>
          </w:tcPr>
          <w:p w:rsidR="00E12B55" w:rsidRPr="00476A45" w:rsidRDefault="00E12B55" w:rsidP="00FA32CF">
            <w:pPr>
              <w:pStyle w:val="Bezodstpw"/>
              <w:ind w:firstLine="0"/>
              <w:jc w:val="center"/>
              <w:rPr>
                <w:rFonts w:cs="Times New Roman"/>
                <w:color w:val="000000" w:themeColor="text1"/>
                <w:sz w:val="20"/>
                <w:szCs w:val="20"/>
              </w:rPr>
            </w:pPr>
          </w:p>
          <w:p w:rsidR="00E12B55" w:rsidRPr="00476A45" w:rsidRDefault="00E12B55"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Lokalizacja ogólna</w:t>
            </w:r>
          </w:p>
        </w:tc>
        <w:tc>
          <w:tcPr>
            <w:tcW w:w="0" w:type="auto"/>
            <w:shd w:val="clear" w:color="auto" w:fill="auto"/>
          </w:tcPr>
          <w:p w:rsidR="00E12B55" w:rsidRPr="00EB3280" w:rsidRDefault="00E12B55" w:rsidP="00FA32CF">
            <w:pPr>
              <w:pStyle w:val="Bezodstpw"/>
              <w:ind w:firstLine="0"/>
              <w:rPr>
                <w:rFonts w:cs="Times New Roman"/>
                <w:color w:val="000000" w:themeColor="text1"/>
                <w:sz w:val="22"/>
              </w:rPr>
            </w:pPr>
            <w:r w:rsidRPr="00EB3280">
              <w:rPr>
                <w:rFonts w:cs="Times New Roman"/>
                <w:color w:val="000000" w:themeColor="text1"/>
                <w:sz w:val="22"/>
              </w:rPr>
              <w:t>Przeciętna</w:t>
            </w:r>
          </w:p>
        </w:tc>
        <w:tc>
          <w:tcPr>
            <w:tcW w:w="0" w:type="auto"/>
            <w:shd w:val="clear" w:color="auto" w:fill="auto"/>
          </w:tcPr>
          <w:p w:rsidR="00E12B55" w:rsidRPr="00FA32CF" w:rsidRDefault="002C4749" w:rsidP="00FA32CF">
            <w:pPr>
              <w:pStyle w:val="Bezodstpw"/>
              <w:ind w:firstLine="0"/>
              <w:rPr>
                <w:rFonts w:cs="Times New Roman"/>
                <w:color w:val="000000" w:themeColor="text1"/>
                <w:sz w:val="22"/>
              </w:rPr>
            </w:pPr>
            <w:r>
              <w:rPr>
                <w:rFonts w:cs="Times New Roman"/>
                <w:color w:val="000000" w:themeColor="text1"/>
                <w:sz w:val="22"/>
              </w:rPr>
              <w:t>K</w:t>
            </w:r>
            <w:r w:rsidR="00E12B55" w:rsidRPr="00FA32CF">
              <w:rPr>
                <w:rFonts w:cs="Times New Roman"/>
                <w:color w:val="000000" w:themeColor="text1"/>
                <w:sz w:val="22"/>
              </w:rPr>
              <w:t>orzystne</w:t>
            </w:r>
          </w:p>
        </w:tc>
        <w:tc>
          <w:tcPr>
            <w:tcW w:w="0" w:type="auto"/>
            <w:shd w:val="clear" w:color="auto" w:fill="auto"/>
          </w:tcPr>
          <w:p w:rsidR="00E12B55" w:rsidRPr="00FA32CF" w:rsidRDefault="00E12B55">
            <w:pPr>
              <w:rPr>
                <w:color w:val="000000" w:themeColor="text1"/>
              </w:rPr>
            </w:pPr>
            <w:r w:rsidRPr="00FA32CF">
              <w:rPr>
                <w:rFonts w:ascii="Times New Roman" w:hAnsi="Times New Roman" w:cs="Times New Roman"/>
                <w:color w:val="000000" w:themeColor="text1"/>
              </w:rPr>
              <w:t>Przeciętna</w:t>
            </w:r>
          </w:p>
        </w:tc>
        <w:tc>
          <w:tcPr>
            <w:tcW w:w="0" w:type="auto"/>
            <w:shd w:val="clear" w:color="auto" w:fill="auto"/>
          </w:tcPr>
          <w:p w:rsidR="00E12B55" w:rsidRDefault="00E12B55">
            <w:r w:rsidRPr="00761F3C">
              <w:rPr>
                <w:rFonts w:ascii="Times New Roman" w:hAnsi="Times New Roman" w:cs="Times New Roman"/>
                <w:color w:val="000000" w:themeColor="text1"/>
              </w:rPr>
              <w:t>Przeciętna</w:t>
            </w:r>
          </w:p>
        </w:tc>
      </w:tr>
      <w:tr w:rsidR="009A585A" w:rsidRPr="00476A45" w:rsidTr="00FA32CF">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2</w:t>
            </w:r>
          </w:p>
        </w:tc>
        <w:tc>
          <w:tcPr>
            <w:tcW w:w="0" w:type="auto"/>
            <w:shd w:val="clear" w:color="auto" w:fill="auto"/>
            <w:vAlign w:val="center"/>
          </w:tcPr>
          <w:p w:rsidR="009A585A" w:rsidRPr="00476A45" w:rsidRDefault="009A585A"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Dostęp do drogi publicznej</w:t>
            </w:r>
          </w:p>
        </w:tc>
        <w:tc>
          <w:tcPr>
            <w:tcW w:w="0" w:type="auto"/>
            <w:shd w:val="clear" w:color="auto" w:fill="auto"/>
          </w:tcPr>
          <w:p w:rsidR="009A585A" w:rsidRPr="00EB3280" w:rsidRDefault="00EB3280" w:rsidP="00FA32CF">
            <w:pPr>
              <w:pStyle w:val="Bezodstpw"/>
              <w:ind w:firstLine="0"/>
              <w:rPr>
                <w:rFonts w:cs="Times New Roman"/>
                <w:color w:val="000000" w:themeColor="text1"/>
                <w:sz w:val="22"/>
              </w:rPr>
            </w:pPr>
            <w:r w:rsidRPr="00EB3280">
              <w:rPr>
                <w:rFonts w:cs="Times New Roman"/>
                <w:color w:val="000000" w:themeColor="text1"/>
                <w:sz w:val="22"/>
              </w:rPr>
              <w:t>Przeciętny</w:t>
            </w:r>
          </w:p>
        </w:tc>
        <w:tc>
          <w:tcPr>
            <w:tcW w:w="0" w:type="auto"/>
            <w:shd w:val="clear" w:color="auto" w:fill="auto"/>
          </w:tcPr>
          <w:p w:rsidR="009A585A" w:rsidRPr="00E12B55" w:rsidRDefault="002C4749" w:rsidP="00FA32CF">
            <w:pPr>
              <w:rPr>
                <w:rFonts w:ascii="Times New Roman" w:hAnsi="Times New Roman" w:cs="Times New Roman"/>
                <w:color w:val="000000" w:themeColor="text1"/>
              </w:rPr>
            </w:pPr>
            <w:r>
              <w:rPr>
                <w:rFonts w:ascii="Times New Roman" w:hAnsi="Times New Roman" w:cs="Times New Roman"/>
                <w:color w:val="000000" w:themeColor="text1"/>
              </w:rPr>
              <w:t>Korzystny</w:t>
            </w:r>
          </w:p>
        </w:tc>
        <w:tc>
          <w:tcPr>
            <w:tcW w:w="0" w:type="auto"/>
            <w:shd w:val="clear" w:color="auto" w:fill="auto"/>
          </w:tcPr>
          <w:p w:rsidR="009A585A" w:rsidRPr="00E12B55" w:rsidRDefault="00E12B55" w:rsidP="00FA32CF">
            <w:pPr>
              <w:rPr>
                <w:rFonts w:ascii="Times New Roman" w:hAnsi="Times New Roman" w:cs="Times New Roman"/>
                <w:color w:val="000000" w:themeColor="text1"/>
              </w:rPr>
            </w:pPr>
            <w:r w:rsidRPr="00E12B55">
              <w:rPr>
                <w:rFonts w:ascii="Times New Roman" w:hAnsi="Times New Roman" w:cs="Times New Roman"/>
                <w:color w:val="000000" w:themeColor="text1"/>
              </w:rPr>
              <w:t>Korzystny</w:t>
            </w:r>
          </w:p>
        </w:tc>
        <w:tc>
          <w:tcPr>
            <w:tcW w:w="0" w:type="auto"/>
            <w:shd w:val="clear" w:color="auto" w:fill="auto"/>
          </w:tcPr>
          <w:p w:rsidR="009A585A" w:rsidRPr="00E12B55" w:rsidRDefault="009A585A" w:rsidP="00FA32CF">
            <w:pPr>
              <w:pStyle w:val="Bezodstpw"/>
              <w:ind w:firstLine="0"/>
              <w:rPr>
                <w:rFonts w:cs="Times New Roman"/>
                <w:color w:val="000000" w:themeColor="text1"/>
                <w:sz w:val="22"/>
              </w:rPr>
            </w:pPr>
            <w:r w:rsidRPr="00E12B55">
              <w:rPr>
                <w:rFonts w:cs="Times New Roman"/>
                <w:color w:val="000000" w:themeColor="text1"/>
                <w:sz w:val="22"/>
              </w:rPr>
              <w:t>Przeciętny</w:t>
            </w:r>
          </w:p>
        </w:tc>
      </w:tr>
      <w:tr w:rsidR="009A585A" w:rsidRPr="00476A45" w:rsidTr="00FA32CF">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3</w:t>
            </w:r>
          </w:p>
        </w:tc>
        <w:tc>
          <w:tcPr>
            <w:tcW w:w="0" w:type="auto"/>
            <w:shd w:val="clear" w:color="auto" w:fill="auto"/>
            <w:vAlign w:val="center"/>
          </w:tcPr>
          <w:p w:rsidR="009A585A" w:rsidRPr="00476A45" w:rsidRDefault="009A585A"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Klasy i użytki</w:t>
            </w:r>
          </w:p>
        </w:tc>
        <w:tc>
          <w:tcPr>
            <w:tcW w:w="0" w:type="auto"/>
            <w:shd w:val="clear" w:color="auto" w:fill="auto"/>
          </w:tcPr>
          <w:p w:rsidR="009A585A" w:rsidRPr="00EB3280" w:rsidRDefault="00EB3280" w:rsidP="00FA32CF">
            <w:pPr>
              <w:pStyle w:val="Bezodstpw"/>
              <w:ind w:firstLine="0"/>
              <w:rPr>
                <w:rFonts w:cs="Times New Roman"/>
                <w:color w:val="000000" w:themeColor="text1"/>
                <w:sz w:val="22"/>
              </w:rPr>
            </w:pPr>
            <w:r w:rsidRPr="00EB3280">
              <w:rPr>
                <w:rFonts w:cs="Times New Roman"/>
                <w:color w:val="000000" w:themeColor="text1"/>
                <w:sz w:val="22"/>
              </w:rPr>
              <w:t>Niekorzystne</w:t>
            </w:r>
          </w:p>
        </w:tc>
        <w:tc>
          <w:tcPr>
            <w:tcW w:w="0" w:type="auto"/>
            <w:shd w:val="clear" w:color="auto" w:fill="auto"/>
          </w:tcPr>
          <w:p w:rsidR="009A585A" w:rsidRPr="00FA32CF" w:rsidRDefault="009A585A" w:rsidP="00FA32CF">
            <w:pPr>
              <w:pStyle w:val="Bezodstpw"/>
              <w:ind w:firstLine="0"/>
              <w:rPr>
                <w:rFonts w:cs="Times New Roman"/>
                <w:color w:val="000000" w:themeColor="text1"/>
                <w:sz w:val="22"/>
              </w:rPr>
            </w:pPr>
            <w:r w:rsidRPr="00FA32CF">
              <w:rPr>
                <w:rFonts w:cs="Times New Roman"/>
                <w:color w:val="000000" w:themeColor="text1"/>
                <w:sz w:val="22"/>
              </w:rPr>
              <w:t>Niekorzystne</w:t>
            </w:r>
          </w:p>
        </w:tc>
        <w:tc>
          <w:tcPr>
            <w:tcW w:w="0" w:type="auto"/>
            <w:shd w:val="clear" w:color="auto" w:fill="auto"/>
          </w:tcPr>
          <w:p w:rsidR="009A585A" w:rsidRPr="00FA32CF" w:rsidRDefault="00FA32CF" w:rsidP="00FA32CF">
            <w:pPr>
              <w:pStyle w:val="Bezodstpw"/>
              <w:ind w:firstLine="0"/>
              <w:rPr>
                <w:rFonts w:cs="Times New Roman"/>
                <w:color w:val="000000" w:themeColor="text1"/>
                <w:sz w:val="22"/>
              </w:rPr>
            </w:pPr>
            <w:r w:rsidRPr="00FA32CF">
              <w:rPr>
                <w:rFonts w:cs="Times New Roman"/>
                <w:color w:val="000000" w:themeColor="text1"/>
                <w:sz w:val="22"/>
              </w:rPr>
              <w:t>Niekorzystne</w:t>
            </w:r>
          </w:p>
        </w:tc>
        <w:tc>
          <w:tcPr>
            <w:tcW w:w="0" w:type="auto"/>
            <w:shd w:val="clear" w:color="auto" w:fill="auto"/>
          </w:tcPr>
          <w:p w:rsidR="009A585A" w:rsidRPr="00FA32CF" w:rsidRDefault="009A585A" w:rsidP="00FA32CF">
            <w:pPr>
              <w:pStyle w:val="Bezodstpw"/>
              <w:ind w:firstLine="0"/>
              <w:rPr>
                <w:rFonts w:cs="Times New Roman"/>
                <w:color w:val="000000" w:themeColor="text1"/>
                <w:sz w:val="22"/>
              </w:rPr>
            </w:pPr>
            <w:r w:rsidRPr="00FA32CF">
              <w:rPr>
                <w:rFonts w:cs="Times New Roman"/>
                <w:color w:val="000000" w:themeColor="text1"/>
                <w:sz w:val="22"/>
              </w:rPr>
              <w:t>Przeciętne</w:t>
            </w:r>
          </w:p>
        </w:tc>
      </w:tr>
      <w:tr w:rsidR="009A585A" w:rsidRPr="00476A45" w:rsidTr="00FA32CF">
        <w:tc>
          <w:tcPr>
            <w:tcW w:w="0" w:type="auto"/>
            <w:shd w:val="clear" w:color="auto" w:fill="auto"/>
          </w:tcPr>
          <w:p w:rsidR="009A585A" w:rsidRPr="00476A45" w:rsidRDefault="009A585A" w:rsidP="00FA32CF">
            <w:pPr>
              <w:pStyle w:val="Bezodstpw"/>
              <w:ind w:firstLine="0"/>
              <w:rPr>
                <w:rFonts w:cs="Times New Roman"/>
                <w:color w:val="000000" w:themeColor="text1"/>
                <w:sz w:val="22"/>
              </w:rPr>
            </w:pPr>
            <w:r w:rsidRPr="00476A45">
              <w:rPr>
                <w:rFonts w:cs="Times New Roman"/>
                <w:color w:val="000000" w:themeColor="text1"/>
                <w:sz w:val="22"/>
              </w:rPr>
              <w:t>4</w:t>
            </w:r>
          </w:p>
        </w:tc>
        <w:tc>
          <w:tcPr>
            <w:tcW w:w="0" w:type="auto"/>
            <w:shd w:val="clear" w:color="auto" w:fill="auto"/>
            <w:vAlign w:val="center"/>
          </w:tcPr>
          <w:p w:rsidR="009A585A" w:rsidRPr="00476A45" w:rsidRDefault="009A585A"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Powierzchnia i kształt gruntu</w:t>
            </w:r>
          </w:p>
        </w:tc>
        <w:tc>
          <w:tcPr>
            <w:tcW w:w="0" w:type="auto"/>
            <w:shd w:val="clear" w:color="auto" w:fill="auto"/>
          </w:tcPr>
          <w:p w:rsidR="009A585A" w:rsidRPr="00FA32CF" w:rsidRDefault="00E12B55" w:rsidP="00FA32CF">
            <w:pPr>
              <w:pStyle w:val="Bezodstpw"/>
              <w:ind w:firstLine="0"/>
              <w:rPr>
                <w:rFonts w:cs="Times New Roman"/>
                <w:color w:val="000000" w:themeColor="text1"/>
                <w:sz w:val="22"/>
              </w:rPr>
            </w:pPr>
            <w:r w:rsidRPr="00FA32CF">
              <w:rPr>
                <w:rFonts w:cs="Times New Roman"/>
                <w:color w:val="000000" w:themeColor="text1"/>
                <w:sz w:val="22"/>
              </w:rPr>
              <w:t>Korzystny</w:t>
            </w:r>
          </w:p>
        </w:tc>
        <w:tc>
          <w:tcPr>
            <w:tcW w:w="0" w:type="auto"/>
            <w:shd w:val="clear" w:color="auto" w:fill="auto"/>
          </w:tcPr>
          <w:p w:rsidR="009A585A" w:rsidRPr="00FA32CF" w:rsidRDefault="00E12B55" w:rsidP="00FA32CF">
            <w:pPr>
              <w:pStyle w:val="Bezodstpw"/>
              <w:ind w:firstLine="0"/>
              <w:rPr>
                <w:rFonts w:cs="Times New Roman"/>
                <w:color w:val="000000" w:themeColor="text1"/>
                <w:sz w:val="22"/>
              </w:rPr>
            </w:pPr>
            <w:r w:rsidRPr="00FA32CF">
              <w:rPr>
                <w:rFonts w:cs="Times New Roman"/>
                <w:color w:val="000000" w:themeColor="text1"/>
                <w:sz w:val="22"/>
              </w:rPr>
              <w:t>K</w:t>
            </w:r>
            <w:r w:rsidR="009A585A" w:rsidRPr="00FA32CF">
              <w:rPr>
                <w:rFonts w:cs="Times New Roman"/>
                <w:color w:val="000000" w:themeColor="text1"/>
                <w:sz w:val="22"/>
              </w:rPr>
              <w:t>orzystna</w:t>
            </w:r>
          </w:p>
        </w:tc>
        <w:tc>
          <w:tcPr>
            <w:tcW w:w="0" w:type="auto"/>
            <w:shd w:val="clear" w:color="auto" w:fill="auto"/>
          </w:tcPr>
          <w:p w:rsidR="009A585A" w:rsidRPr="00FA32CF" w:rsidRDefault="00FA32CF" w:rsidP="00FA32CF">
            <w:pPr>
              <w:pStyle w:val="Bezodstpw"/>
              <w:ind w:firstLine="0"/>
              <w:jc w:val="left"/>
              <w:rPr>
                <w:rFonts w:cs="Times New Roman"/>
                <w:color w:val="000000" w:themeColor="text1"/>
                <w:sz w:val="22"/>
              </w:rPr>
            </w:pPr>
            <w:r w:rsidRPr="00FA32CF">
              <w:rPr>
                <w:rFonts w:cs="Times New Roman"/>
                <w:color w:val="000000" w:themeColor="text1"/>
                <w:sz w:val="22"/>
              </w:rPr>
              <w:t>Niekorzystna</w:t>
            </w:r>
          </w:p>
        </w:tc>
        <w:tc>
          <w:tcPr>
            <w:tcW w:w="0" w:type="auto"/>
            <w:shd w:val="clear" w:color="auto" w:fill="auto"/>
          </w:tcPr>
          <w:p w:rsidR="009A585A" w:rsidRPr="00FA32CF" w:rsidRDefault="00FA32CF" w:rsidP="00FA32CF">
            <w:pPr>
              <w:pStyle w:val="Bezodstpw"/>
              <w:ind w:firstLine="0"/>
              <w:rPr>
                <w:rFonts w:cs="Times New Roman"/>
                <w:color w:val="000000" w:themeColor="text1"/>
                <w:sz w:val="22"/>
              </w:rPr>
            </w:pPr>
            <w:r w:rsidRPr="00FA32CF">
              <w:rPr>
                <w:rFonts w:cs="Times New Roman"/>
                <w:color w:val="000000" w:themeColor="text1"/>
                <w:sz w:val="22"/>
              </w:rPr>
              <w:t>K</w:t>
            </w:r>
            <w:r w:rsidR="009A585A" w:rsidRPr="00FA32CF">
              <w:rPr>
                <w:rFonts w:cs="Times New Roman"/>
                <w:color w:val="000000" w:themeColor="text1"/>
                <w:sz w:val="22"/>
              </w:rPr>
              <w:t>orzystna</w:t>
            </w:r>
          </w:p>
        </w:tc>
      </w:tr>
    </w:tbl>
    <w:p w:rsidR="00476A45" w:rsidRDefault="00476A45" w:rsidP="009A585A">
      <w:pPr>
        <w:rPr>
          <w:rFonts w:ascii="Times New Roman" w:hAnsi="Times New Roman" w:cs="Times New Roman"/>
          <w:color w:val="000000" w:themeColor="text1"/>
          <w:sz w:val="28"/>
          <w:szCs w:val="28"/>
        </w:rPr>
      </w:pPr>
    </w:p>
    <w:p w:rsidR="009A585A" w:rsidRPr="00476A45" w:rsidRDefault="009A585A" w:rsidP="009A585A">
      <w:pPr>
        <w:rPr>
          <w:rFonts w:ascii="Times New Roman" w:hAnsi="Times New Roman" w:cs="Times New Roman"/>
          <w:color w:val="000000" w:themeColor="text1"/>
          <w:sz w:val="28"/>
          <w:szCs w:val="28"/>
        </w:rPr>
      </w:pPr>
      <w:r w:rsidRPr="00476A45">
        <w:rPr>
          <w:rFonts w:ascii="Times New Roman" w:hAnsi="Times New Roman" w:cs="Times New Roman"/>
          <w:color w:val="000000" w:themeColor="text1"/>
          <w:sz w:val="28"/>
          <w:szCs w:val="28"/>
        </w:rPr>
        <w:t xml:space="preserve">Zestawienie nieruchomości w parach porównawczych w tabeli zbiorczej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7"/>
        <w:gridCol w:w="1319"/>
        <w:gridCol w:w="1319"/>
        <w:gridCol w:w="1319"/>
        <w:gridCol w:w="1191"/>
        <w:gridCol w:w="1445"/>
      </w:tblGrid>
      <w:tr w:rsidR="009A585A" w:rsidRPr="00476A45" w:rsidTr="00FA32CF">
        <w:tc>
          <w:tcPr>
            <w:tcW w:w="349" w:type="pct"/>
            <w:vMerge w:val="restart"/>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Lp.</w:t>
            </w:r>
          </w:p>
        </w:tc>
        <w:tc>
          <w:tcPr>
            <w:tcW w:w="1102" w:type="pct"/>
            <w:vMerge w:val="restart"/>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Cechy rynkowe</w:t>
            </w:r>
          </w:p>
        </w:tc>
        <w:tc>
          <w:tcPr>
            <w:tcW w:w="710" w:type="pct"/>
            <w:vMerge w:val="restart"/>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 wpływ na cenę</w:t>
            </w:r>
          </w:p>
        </w:tc>
        <w:tc>
          <w:tcPr>
            <w:tcW w:w="710" w:type="pct"/>
            <w:vMerge w:val="restart"/>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Zakres kwotowy zł/ha</w:t>
            </w:r>
          </w:p>
        </w:tc>
        <w:tc>
          <w:tcPr>
            <w:tcW w:w="2129" w:type="pct"/>
            <w:gridSpan w:val="3"/>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Obiekty do porównania</w:t>
            </w:r>
          </w:p>
        </w:tc>
      </w:tr>
      <w:tr w:rsidR="009A585A" w:rsidRPr="00476A45" w:rsidTr="00FA32CF">
        <w:tc>
          <w:tcPr>
            <w:tcW w:w="349" w:type="pct"/>
            <w:vMerge/>
            <w:tcBorders>
              <w:bottom w:val="single" w:sz="4" w:space="0" w:color="auto"/>
            </w:tcBorders>
            <w:shd w:val="clear" w:color="auto" w:fill="auto"/>
            <w:vAlign w:val="center"/>
          </w:tcPr>
          <w:p w:rsidR="009A585A" w:rsidRPr="00476A45" w:rsidRDefault="009A585A" w:rsidP="00FA32CF">
            <w:pPr>
              <w:pStyle w:val="Bezodstpw"/>
              <w:ind w:firstLine="0"/>
              <w:rPr>
                <w:rFonts w:cs="Times New Roman"/>
                <w:color w:val="000000" w:themeColor="text1"/>
              </w:rPr>
            </w:pPr>
          </w:p>
        </w:tc>
        <w:tc>
          <w:tcPr>
            <w:tcW w:w="1102" w:type="pct"/>
            <w:vMerge/>
            <w:tcBorders>
              <w:bottom w:val="single" w:sz="4" w:space="0" w:color="auto"/>
            </w:tcBorders>
            <w:shd w:val="clear" w:color="auto" w:fill="auto"/>
            <w:vAlign w:val="center"/>
          </w:tcPr>
          <w:p w:rsidR="009A585A" w:rsidRPr="00476A45" w:rsidRDefault="009A585A" w:rsidP="00FA32CF">
            <w:pPr>
              <w:pStyle w:val="Bezodstpw"/>
              <w:ind w:firstLine="0"/>
              <w:rPr>
                <w:rFonts w:cs="Times New Roman"/>
                <w:color w:val="000000" w:themeColor="text1"/>
              </w:rPr>
            </w:pPr>
          </w:p>
        </w:tc>
        <w:tc>
          <w:tcPr>
            <w:tcW w:w="710" w:type="pct"/>
            <w:vMerge/>
            <w:tcBorders>
              <w:bottom w:val="single" w:sz="4" w:space="0" w:color="auto"/>
            </w:tcBorders>
            <w:shd w:val="clear" w:color="auto" w:fill="auto"/>
            <w:vAlign w:val="center"/>
          </w:tcPr>
          <w:p w:rsidR="009A585A" w:rsidRPr="00476A45" w:rsidRDefault="009A585A" w:rsidP="00FA32CF">
            <w:pPr>
              <w:pStyle w:val="Bezodstpw"/>
              <w:ind w:firstLine="0"/>
              <w:rPr>
                <w:rFonts w:cs="Times New Roman"/>
                <w:color w:val="000000" w:themeColor="text1"/>
              </w:rPr>
            </w:pPr>
          </w:p>
        </w:tc>
        <w:tc>
          <w:tcPr>
            <w:tcW w:w="710" w:type="pct"/>
            <w:vMerge/>
            <w:tcBorders>
              <w:bottom w:val="single" w:sz="4" w:space="0" w:color="auto"/>
            </w:tcBorders>
            <w:shd w:val="clear" w:color="auto" w:fill="auto"/>
            <w:vAlign w:val="center"/>
          </w:tcPr>
          <w:p w:rsidR="009A585A" w:rsidRPr="00476A45" w:rsidRDefault="009A585A" w:rsidP="00FA32CF">
            <w:pPr>
              <w:pStyle w:val="Bezodstpw"/>
              <w:ind w:firstLine="0"/>
              <w:rPr>
                <w:rFonts w:cs="Times New Roman"/>
                <w:color w:val="000000" w:themeColor="text1"/>
              </w:rPr>
            </w:pPr>
          </w:p>
        </w:tc>
        <w:tc>
          <w:tcPr>
            <w:tcW w:w="710" w:type="pct"/>
            <w:tcBorders>
              <w:bottom w:val="single" w:sz="4" w:space="0" w:color="auto"/>
            </w:tcBorders>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Nr 1</w:t>
            </w:r>
          </w:p>
        </w:tc>
        <w:tc>
          <w:tcPr>
            <w:tcW w:w="641" w:type="pct"/>
            <w:tcBorders>
              <w:bottom w:val="single" w:sz="4" w:space="0" w:color="auto"/>
            </w:tcBorders>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Nr 2</w:t>
            </w:r>
          </w:p>
        </w:tc>
        <w:tc>
          <w:tcPr>
            <w:tcW w:w="778" w:type="pct"/>
            <w:tcBorders>
              <w:bottom w:val="single" w:sz="4" w:space="0" w:color="auto"/>
            </w:tcBorders>
            <w:shd w:val="clear" w:color="auto" w:fill="auto"/>
            <w:vAlign w:val="center"/>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Nr 3</w:t>
            </w:r>
          </w:p>
        </w:tc>
      </w:tr>
      <w:tr w:rsidR="009A585A" w:rsidRPr="00476A45" w:rsidTr="00FA32CF">
        <w:tc>
          <w:tcPr>
            <w:tcW w:w="349"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1</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ind w:firstLine="0"/>
              <w:jc w:val="center"/>
              <w:rPr>
                <w:rFonts w:cs="Times New Roman"/>
                <w:color w:val="000000" w:themeColor="text1"/>
                <w:sz w:val="20"/>
                <w:szCs w:val="20"/>
              </w:rPr>
            </w:pPr>
          </w:p>
          <w:p w:rsidR="009A585A" w:rsidRPr="00476A45" w:rsidRDefault="009A585A"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Lokalizacja ogólna</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rPr>
                <w:rFonts w:cs="Times New Roman"/>
                <w:color w:val="000000" w:themeColor="text1"/>
              </w:rPr>
            </w:pPr>
            <w:r w:rsidRPr="00476A45">
              <w:rPr>
                <w:rFonts w:cs="Times New Roman"/>
                <w:color w:val="000000" w:themeColor="text1"/>
              </w:rPr>
              <w:t>30</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6F458B" w:rsidP="00FA32CF">
            <w:pPr>
              <w:pStyle w:val="Bezodstpw"/>
              <w:ind w:firstLine="0"/>
              <w:jc w:val="center"/>
              <w:rPr>
                <w:rFonts w:cs="Times New Roman"/>
                <w:color w:val="000000" w:themeColor="text1"/>
              </w:rPr>
            </w:pPr>
            <w:r>
              <w:rPr>
                <w:rFonts w:cs="Times New Roman"/>
                <w:color w:val="000000" w:themeColor="text1"/>
              </w:rPr>
              <w:t>3.085,92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2C4749" w:rsidP="00FA32CF">
            <w:pPr>
              <w:pStyle w:val="Bezodstpw"/>
              <w:ind w:firstLine="0"/>
              <w:jc w:val="right"/>
              <w:rPr>
                <w:rFonts w:cs="Times New Roman"/>
                <w:color w:val="000000" w:themeColor="text1"/>
              </w:rPr>
            </w:pPr>
            <w:r>
              <w:rPr>
                <w:rFonts w:cs="Times New Roman"/>
                <w:color w:val="000000" w:themeColor="text1"/>
              </w:rPr>
              <w:t>-</w:t>
            </w:r>
            <w:r w:rsidR="00FA32CF">
              <w:rPr>
                <w:rFonts w:cs="Times New Roman"/>
                <w:color w:val="000000" w:themeColor="text1"/>
              </w:rPr>
              <w:t>1542,96</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0,0</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0,0</w:t>
            </w:r>
          </w:p>
        </w:tc>
      </w:tr>
      <w:tr w:rsidR="009A585A" w:rsidRPr="00476A45" w:rsidTr="00FA32CF">
        <w:tc>
          <w:tcPr>
            <w:tcW w:w="349"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2</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Dostęp do drogi publicznej</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rPr>
                <w:rFonts w:cs="Times New Roman"/>
                <w:color w:val="000000" w:themeColor="text1"/>
              </w:rPr>
            </w:pPr>
            <w:r w:rsidRPr="00476A45">
              <w:rPr>
                <w:rFonts w:cs="Times New Roman"/>
                <w:color w:val="000000" w:themeColor="text1"/>
              </w:rPr>
              <w:t>15</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6F458B" w:rsidP="00FA32CF">
            <w:pPr>
              <w:pStyle w:val="Bezodstpw"/>
              <w:ind w:firstLine="0"/>
              <w:jc w:val="center"/>
              <w:rPr>
                <w:rFonts w:cs="Times New Roman"/>
                <w:color w:val="000000" w:themeColor="text1"/>
              </w:rPr>
            </w:pPr>
            <w:r>
              <w:rPr>
                <w:rFonts w:cs="Times New Roman"/>
                <w:color w:val="000000" w:themeColor="text1"/>
              </w:rPr>
              <w:t>1.542,95</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2C4749" w:rsidP="00FA32CF">
            <w:pPr>
              <w:pStyle w:val="Bezodstpw"/>
              <w:ind w:firstLine="0"/>
              <w:jc w:val="right"/>
              <w:rPr>
                <w:rFonts w:cs="Times New Roman"/>
                <w:color w:val="000000" w:themeColor="text1"/>
              </w:rPr>
            </w:pPr>
            <w:r>
              <w:rPr>
                <w:rFonts w:cs="Times New Roman"/>
                <w:color w:val="000000" w:themeColor="text1"/>
              </w:rPr>
              <w:t>-771,48</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jc w:val="right"/>
              <w:rPr>
                <w:rFonts w:ascii="Times New Roman" w:hAnsi="Times New Roman" w:cs="Times New Roman"/>
              </w:rPr>
            </w:pPr>
            <w:r>
              <w:rPr>
                <w:rFonts w:ascii="Times New Roman" w:hAnsi="Times New Roman" w:cs="Times New Roman"/>
              </w:rPr>
              <w:t>-771,48</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jc w:val="right"/>
              <w:rPr>
                <w:rFonts w:ascii="Times New Roman" w:hAnsi="Times New Roman" w:cs="Times New Roman"/>
              </w:rPr>
            </w:pPr>
            <w:r>
              <w:rPr>
                <w:rFonts w:ascii="Times New Roman" w:hAnsi="Times New Roman" w:cs="Times New Roman"/>
              </w:rPr>
              <w:t>0,0</w:t>
            </w:r>
          </w:p>
        </w:tc>
      </w:tr>
      <w:tr w:rsidR="009A585A" w:rsidRPr="00476A45" w:rsidTr="00FA32CF">
        <w:tc>
          <w:tcPr>
            <w:tcW w:w="349"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3</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Klasy i użytki</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rPr>
                <w:rFonts w:cs="Times New Roman"/>
                <w:color w:val="000000" w:themeColor="text1"/>
              </w:rPr>
            </w:pPr>
            <w:r w:rsidRPr="00476A45">
              <w:rPr>
                <w:rFonts w:cs="Times New Roman"/>
                <w:color w:val="000000" w:themeColor="text1"/>
              </w:rPr>
              <w:t>30</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6F458B" w:rsidP="00FA32CF">
            <w:pPr>
              <w:pStyle w:val="Bezodstpw"/>
              <w:ind w:firstLine="0"/>
              <w:jc w:val="center"/>
              <w:rPr>
                <w:rFonts w:cs="Times New Roman"/>
                <w:color w:val="000000" w:themeColor="text1"/>
              </w:rPr>
            </w:pPr>
            <w:r>
              <w:rPr>
                <w:rFonts w:cs="Times New Roman"/>
                <w:color w:val="000000" w:themeColor="text1"/>
              </w:rPr>
              <w:t>3.085,92</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0,0</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-1542,96</w:t>
            </w:r>
          </w:p>
        </w:tc>
      </w:tr>
      <w:tr w:rsidR="009A585A" w:rsidRPr="00476A45" w:rsidTr="00FA32CF">
        <w:tc>
          <w:tcPr>
            <w:tcW w:w="349"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4</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ind w:firstLine="0"/>
              <w:jc w:val="center"/>
              <w:rPr>
                <w:rFonts w:cs="Times New Roman"/>
                <w:color w:val="000000" w:themeColor="text1"/>
                <w:sz w:val="20"/>
                <w:szCs w:val="20"/>
              </w:rPr>
            </w:pPr>
            <w:r w:rsidRPr="00476A45">
              <w:rPr>
                <w:rFonts w:cs="Times New Roman"/>
                <w:color w:val="000000" w:themeColor="text1"/>
                <w:sz w:val="20"/>
                <w:szCs w:val="20"/>
              </w:rPr>
              <w:t>Powierzchnia i kształt gruntu</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9A585A" w:rsidRPr="00476A45" w:rsidRDefault="009A585A" w:rsidP="00FA32CF">
            <w:pPr>
              <w:pStyle w:val="Bezodstpw"/>
              <w:rPr>
                <w:rFonts w:cs="Times New Roman"/>
                <w:color w:val="000000" w:themeColor="text1"/>
              </w:rPr>
            </w:pPr>
            <w:r w:rsidRPr="00476A45">
              <w:rPr>
                <w:rFonts w:cs="Times New Roman"/>
                <w:color w:val="000000" w:themeColor="text1"/>
              </w:rPr>
              <w:t>25</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6F458B" w:rsidP="00FA32CF">
            <w:pPr>
              <w:pStyle w:val="Bezodstpw"/>
              <w:ind w:firstLine="0"/>
              <w:jc w:val="center"/>
              <w:rPr>
                <w:rFonts w:cs="Times New Roman"/>
                <w:color w:val="000000" w:themeColor="text1"/>
              </w:rPr>
            </w:pPr>
            <w:r>
              <w:rPr>
                <w:rFonts w:cs="Times New Roman"/>
                <w:color w:val="000000" w:themeColor="text1"/>
              </w:rPr>
              <w:t>2.571,60</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0,0</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+2571,60</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0,0</w:t>
            </w:r>
          </w:p>
        </w:tc>
      </w:tr>
      <w:tr w:rsidR="009A585A" w:rsidRPr="00476A45" w:rsidTr="00FA32CF">
        <w:tc>
          <w:tcPr>
            <w:tcW w:w="349"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9A585A" w:rsidP="00FA32CF">
            <w:pPr>
              <w:pStyle w:val="Bezodstpw"/>
              <w:ind w:firstLine="0"/>
              <w:rPr>
                <w:rFonts w:cs="Times New Roman"/>
                <w:b/>
                <w:color w:val="000000" w:themeColor="text1"/>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9A585A" w:rsidP="00FA32CF">
            <w:pPr>
              <w:pStyle w:val="Bezodstpw"/>
              <w:ind w:firstLine="0"/>
              <w:rPr>
                <w:rFonts w:cs="Times New Roman"/>
                <w:b/>
                <w:color w:val="000000" w:themeColor="text1"/>
              </w:rPr>
            </w:pPr>
            <w:r w:rsidRPr="00476A45">
              <w:rPr>
                <w:rFonts w:cs="Times New Roman"/>
                <w:b/>
                <w:color w:val="000000" w:themeColor="text1"/>
              </w:rPr>
              <w:t>Suma</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sz w:val="22"/>
              </w:rPr>
              <w:t>100</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6F458B" w:rsidP="00FA32CF">
            <w:pPr>
              <w:pStyle w:val="Bezodstpw"/>
              <w:ind w:firstLine="0"/>
              <w:jc w:val="center"/>
              <w:rPr>
                <w:rFonts w:cs="Times New Roman"/>
                <w:color w:val="000000" w:themeColor="text1"/>
                <w:sz w:val="22"/>
              </w:rPr>
            </w:pPr>
            <w:r>
              <w:rPr>
                <w:rFonts w:cs="Times New Roman"/>
                <w:color w:val="000000" w:themeColor="text1"/>
                <w:sz w:val="22"/>
              </w:rPr>
              <w:t>10.286,39</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2C4749" w:rsidP="002C4749">
            <w:pPr>
              <w:pStyle w:val="Bezodstpw"/>
              <w:ind w:firstLine="0"/>
              <w:jc w:val="right"/>
              <w:rPr>
                <w:rFonts w:cs="Times New Roman"/>
                <w:b/>
                <w:color w:val="000000" w:themeColor="text1"/>
              </w:rPr>
            </w:pPr>
            <w:r>
              <w:rPr>
                <w:rFonts w:cs="Times New Roman"/>
                <w:b/>
                <w:color w:val="000000" w:themeColor="text1"/>
              </w:rPr>
              <w:t>-2314,44</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b/>
                <w:color w:val="000000" w:themeColor="text1"/>
              </w:rPr>
            </w:pPr>
            <w:r>
              <w:rPr>
                <w:rFonts w:cs="Times New Roman"/>
                <w:b/>
                <w:color w:val="000000" w:themeColor="text1"/>
              </w:rPr>
              <w:t>+1800,12</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9A585A" w:rsidRPr="00476A45" w:rsidRDefault="00FA32CF" w:rsidP="00FA32CF">
            <w:pPr>
              <w:pStyle w:val="Bezodstpw"/>
              <w:ind w:firstLine="0"/>
              <w:jc w:val="right"/>
              <w:rPr>
                <w:rFonts w:cs="Times New Roman"/>
                <w:b/>
                <w:color w:val="000000" w:themeColor="text1"/>
              </w:rPr>
            </w:pPr>
            <w:r>
              <w:rPr>
                <w:rFonts w:cs="Times New Roman"/>
                <w:b/>
                <w:color w:val="000000" w:themeColor="text1"/>
              </w:rPr>
              <w:t>-1542,96</w:t>
            </w:r>
          </w:p>
        </w:tc>
      </w:tr>
      <w:tr w:rsidR="009A585A" w:rsidRPr="00476A45" w:rsidTr="00FA32CF">
        <w:tc>
          <w:tcPr>
            <w:tcW w:w="349" w:type="pct"/>
            <w:tcBorders>
              <w:top w:val="nil"/>
            </w:tcBorders>
            <w:shd w:val="clear" w:color="auto" w:fill="auto"/>
          </w:tcPr>
          <w:p w:rsidR="009A585A" w:rsidRPr="00476A45" w:rsidRDefault="009A585A" w:rsidP="00FA32CF">
            <w:pPr>
              <w:pStyle w:val="Bezodstpw"/>
              <w:ind w:firstLine="0"/>
              <w:rPr>
                <w:rFonts w:cs="Times New Roman"/>
                <w:b/>
                <w:color w:val="000000" w:themeColor="text1"/>
              </w:rPr>
            </w:pPr>
          </w:p>
        </w:tc>
        <w:tc>
          <w:tcPr>
            <w:tcW w:w="2522" w:type="pct"/>
            <w:gridSpan w:val="3"/>
            <w:tcBorders>
              <w:top w:val="nil"/>
            </w:tcBorders>
            <w:shd w:val="clear" w:color="auto" w:fill="auto"/>
          </w:tcPr>
          <w:p w:rsidR="009A585A" w:rsidRPr="00476A45" w:rsidRDefault="009A585A" w:rsidP="00FA32CF">
            <w:pPr>
              <w:pStyle w:val="Bezodstpw"/>
              <w:ind w:firstLine="0"/>
              <w:rPr>
                <w:rFonts w:cs="Times New Roman"/>
                <w:b/>
                <w:color w:val="000000" w:themeColor="text1"/>
              </w:rPr>
            </w:pPr>
            <w:r w:rsidRPr="00476A45">
              <w:rPr>
                <w:rFonts w:cs="Times New Roman"/>
                <w:b/>
                <w:color w:val="000000" w:themeColor="text1"/>
              </w:rPr>
              <w:t>Cena sprzedaży zł/ha</w:t>
            </w:r>
          </w:p>
        </w:tc>
        <w:tc>
          <w:tcPr>
            <w:tcW w:w="710" w:type="pct"/>
            <w:tcBorders>
              <w:top w:val="single" w:sz="4" w:space="0" w:color="auto"/>
            </w:tcBorders>
            <w:shd w:val="clear" w:color="auto" w:fill="auto"/>
          </w:tcPr>
          <w:p w:rsidR="009A585A" w:rsidRPr="00476A45" w:rsidRDefault="002C4749" w:rsidP="00FA32CF">
            <w:pPr>
              <w:pStyle w:val="Bezodstpw"/>
              <w:ind w:firstLine="0"/>
              <w:jc w:val="right"/>
              <w:rPr>
                <w:rFonts w:cs="Times New Roman"/>
                <w:b/>
                <w:color w:val="000000" w:themeColor="text1"/>
              </w:rPr>
            </w:pPr>
            <w:r>
              <w:rPr>
                <w:rFonts w:cs="Times New Roman"/>
                <w:b/>
                <w:color w:val="000000" w:themeColor="text1"/>
              </w:rPr>
              <w:t>20 000</w:t>
            </w:r>
          </w:p>
        </w:tc>
        <w:tc>
          <w:tcPr>
            <w:tcW w:w="641" w:type="pct"/>
            <w:tcBorders>
              <w:top w:val="single" w:sz="4" w:space="0" w:color="auto"/>
            </w:tcBorders>
            <w:shd w:val="clear" w:color="auto" w:fill="auto"/>
          </w:tcPr>
          <w:p w:rsidR="009A585A" w:rsidRPr="00FA32CF" w:rsidRDefault="00FA32CF" w:rsidP="00FA32CF">
            <w:pPr>
              <w:pStyle w:val="Bezodstpw"/>
              <w:ind w:firstLine="0"/>
              <w:jc w:val="right"/>
              <w:rPr>
                <w:rFonts w:cs="Times New Roman"/>
                <w:b/>
                <w:color w:val="000000" w:themeColor="text1"/>
                <w:szCs w:val="24"/>
              </w:rPr>
            </w:pPr>
            <w:r w:rsidRPr="00FA32CF">
              <w:rPr>
                <w:rFonts w:cs="Times New Roman"/>
                <w:b/>
                <w:color w:val="000000" w:themeColor="text1"/>
                <w:szCs w:val="24"/>
              </w:rPr>
              <w:t>19371,40</w:t>
            </w:r>
          </w:p>
        </w:tc>
        <w:tc>
          <w:tcPr>
            <w:tcW w:w="778" w:type="pct"/>
            <w:tcBorders>
              <w:top w:val="single" w:sz="4" w:space="0" w:color="auto"/>
            </w:tcBorders>
            <w:shd w:val="clear" w:color="auto" w:fill="auto"/>
          </w:tcPr>
          <w:p w:rsidR="009A585A" w:rsidRPr="00476A45" w:rsidRDefault="00E12B55" w:rsidP="00FA32CF">
            <w:pPr>
              <w:pStyle w:val="Bezodstpw"/>
              <w:ind w:firstLine="0"/>
              <w:jc w:val="right"/>
              <w:rPr>
                <w:rFonts w:cs="Times New Roman"/>
                <w:b/>
                <w:color w:val="000000" w:themeColor="text1"/>
              </w:rPr>
            </w:pPr>
            <w:r>
              <w:rPr>
                <w:rFonts w:cs="Times New Roman"/>
                <w:b/>
                <w:color w:val="000000" w:themeColor="text1"/>
              </w:rPr>
              <w:t>19354,84</w:t>
            </w:r>
          </w:p>
        </w:tc>
      </w:tr>
      <w:tr w:rsidR="009A585A" w:rsidRPr="00476A45" w:rsidTr="00FA32CF">
        <w:tc>
          <w:tcPr>
            <w:tcW w:w="349" w:type="pct"/>
            <w:shd w:val="clear" w:color="auto" w:fill="auto"/>
          </w:tcPr>
          <w:p w:rsidR="009A585A" w:rsidRPr="00476A45" w:rsidRDefault="009A585A" w:rsidP="00FA32CF">
            <w:pPr>
              <w:pStyle w:val="Bezodstpw"/>
              <w:ind w:firstLine="0"/>
              <w:rPr>
                <w:rFonts w:cs="Times New Roman"/>
                <w:color w:val="000000" w:themeColor="text1"/>
              </w:rPr>
            </w:pPr>
          </w:p>
        </w:tc>
        <w:tc>
          <w:tcPr>
            <w:tcW w:w="2522" w:type="pct"/>
            <w:gridSpan w:val="3"/>
            <w:shd w:val="clear" w:color="auto" w:fill="auto"/>
          </w:tcPr>
          <w:p w:rsidR="009A585A" w:rsidRPr="00476A45" w:rsidRDefault="009A585A" w:rsidP="00FA32CF">
            <w:pPr>
              <w:pStyle w:val="Bezodstpw"/>
              <w:ind w:firstLine="0"/>
              <w:rPr>
                <w:rFonts w:cs="Times New Roman"/>
                <w:color w:val="000000" w:themeColor="text1"/>
              </w:rPr>
            </w:pPr>
          </w:p>
        </w:tc>
        <w:tc>
          <w:tcPr>
            <w:tcW w:w="710" w:type="pct"/>
            <w:shd w:val="clear" w:color="auto" w:fill="auto"/>
          </w:tcPr>
          <w:p w:rsidR="009A585A" w:rsidRPr="00476A45" w:rsidRDefault="002C4749" w:rsidP="00FA32CF">
            <w:pPr>
              <w:pStyle w:val="Bezodstpw"/>
              <w:ind w:firstLine="0"/>
              <w:jc w:val="right"/>
              <w:rPr>
                <w:rFonts w:cs="Times New Roman"/>
                <w:color w:val="000000" w:themeColor="text1"/>
              </w:rPr>
            </w:pPr>
            <w:r>
              <w:rPr>
                <w:rFonts w:cs="Times New Roman"/>
                <w:color w:val="000000" w:themeColor="text1"/>
              </w:rPr>
              <w:t>17685,56</w:t>
            </w:r>
          </w:p>
        </w:tc>
        <w:tc>
          <w:tcPr>
            <w:tcW w:w="641" w:type="pct"/>
            <w:shd w:val="clear" w:color="auto" w:fill="auto"/>
          </w:tcPr>
          <w:p w:rsidR="009A585A" w:rsidRPr="00476A45" w:rsidRDefault="00FA32CF" w:rsidP="00FA32CF">
            <w:pPr>
              <w:pStyle w:val="Bezodstpw"/>
              <w:ind w:firstLine="0"/>
              <w:jc w:val="right"/>
              <w:rPr>
                <w:rFonts w:cs="Times New Roman"/>
                <w:color w:val="000000" w:themeColor="text1"/>
              </w:rPr>
            </w:pPr>
            <w:r>
              <w:rPr>
                <w:rFonts w:cs="Times New Roman"/>
                <w:color w:val="000000" w:themeColor="text1"/>
              </w:rPr>
              <w:t>21 171,52</w:t>
            </w:r>
          </w:p>
        </w:tc>
        <w:tc>
          <w:tcPr>
            <w:tcW w:w="778" w:type="pct"/>
            <w:shd w:val="clear" w:color="auto" w:fill="auto"/>
          </w:tcPr>
          <w:p w:rsidR="009A585A" w:rsidRPr="00476A45" w:rsidRDefault="002C4749" w:rsidP="00FA32CF">
            <w:pPr>
              <w:pStyle w:val="Bezodstpw"/>
              <w:ind w:firstLine="0"/>
              <w:jc w:val="right"/>
              <w:rPr>
                <w:rFonts w:cs="Times New Roman"/>
                <w:color w:val="000000" w:themeColor="text1"/>
              </w:rPr>
            </w:pPr>
            <w:r>
              <w:rPr>
                <w:rFonts w:cs="Times New Roman"/>
                <w:color w:val="000000" w:themeColor="text1"/>
              </w:rPr>
              <w:t>17 811,88</w:t>
            </w:r>
          </w:p>
        </w:tc>
      </w:tr>
      <w:tr w:rsidR="009A585A" w:rsidRPr="00476A45" w:rsidTr="00FA32CF">
        <w:tc>
          <w:tcPr>
            <w:tcW w:w="349" w:type="pct"/>
            <w:shd w:val="clear" w:color="auto" w:fill="auto"/>
          </w:tcPr>
          <w:p w:rsidR="009A585A" w:rsidRPr="00476A45" w:rsidRDefault="009A585A" w:rsidP="00FA32CF">
            <w:pPr>
              <w:pStyle w:val="Bezodstpw"/>
              <w:ind w:firstLine="0"/>
              <w:rPr>
                <w:rFonts w:cs="Times New Roman"/>
                <w:color w:val="FF0000"/>
              </w:rPr>
            </w:pPr>
          </w:p>
        </w:tc>
        <w:tc>
          <w:tcPr>
            <w:tcW w:w="3873" w:type="pct"/>
            <w:gridSpan w:val="5"/>
            <w:shd w:val="clear" w:color="auto" w:fill="auto"/>
          </w:tcPr>
          <w:p w:rsidR="009A585A" w:rsidRPr="00476A45" w:rsidRDefault="009A585A" w:rsidP="00FA32CF">
            <w:pPr>
              <w:pStyle w:val="Bezodstpw"/>
              <w:ind w:firstLine="0"/>
              <w:rPr>
                <w:rFonts w:cs="Times New Roman"/>
                <w:color w:val="000000" w:themeColor="text1"/>
              </w:rPr>
            </w:pPr>
            <w:r w:rsidRPr="00476A45">
              <w:rPr>
                <w:rFonts w:cs="Times New Roman"/>
                <w:color w:val="000000" w:themeColor="text1"/>
              </w:rPr>
              <w:t>Wartość rynkowa nieruchomości zł/ha</w:t>
            </w:r>
          </w:p>
        </w:tc>
        <w:tc>
          <w:tcPr>
            <w:tcW w:w="778" w:type="pct"/>
            <w:shd w:val="clear" w:color="auto" w:fill="auto"/>
          </w:tcPr>
          <w:p w:rsidR="009A585A" w:rsidRPr="00476A45" w:rsidRDefault="002C4749" w:rsidP="00FA32CF">
            <w:pPr>
              <w:pStyle w:val="Bezodstpw"/>
              <w:ind w:firstLine="0"/>
              <w:jc w:val="right"/>
              <w:rPr>
                <w:rFonts w:cs="Times New Roman"/>
                <w:b/>
                <w:color w:val="000000" w:themeColor="text1"/>
              </w:rPr>
            </w:pPr>
            <w:r>
              <w:rPr>
                <w:rFonts w:cs="Times New Roman"/>
                <w:b/>
                <w:color w:val="000000" w:themeColor="text1"/>
              </w:rPr>
              <w:t>18 889,65</w:t>
            </w:r>
          </w:p>
        </w:tc>
      </w:tr>
    </w:tbl>
    <w:p w:rsidR="009A585A" w:rsidRPr="00476A45" w:rsidRDefault="009A585A" w:rsidP="009A585A">
      <w:pPr>
        <w:rPr>
          <w:rFonts w:ascii="Times New Roman" w:hAnsi="Times New Roman" w:cs="Times New Roman"/>
          <w:color w:val="FF0000"/>
          <w:sz w:val="28"/>
          <w:szCs w:val="28"/>
        </w:rPr>
      </w:pPr>
    </w:p>
    <w:p w:rsidR="009A585A" w:rsidRPr="003D54C1" w:rsidRDefault="009A585A" w:rsidP="009A585A">
      <w:pPr>
        <w:pStyle w:val="Nagwek2"/>
        <w:rPr>
          <w:color w:val="000000" w:themeColor="text1"/>
        </w:rPr>
      </w:pPr>
      <w:bookmarkStart w:id="23" w:name="_Toc463262607"/>
      <w:bookmarkStart w:id="24" w:name="_Toc492216112"/>
      <w:bookmarkStart w:id="25" w:name="_Toc493501931"/>
      <w:r w:rsidRPr="003D54C1">
        <w:rPr>
          <w:color w:val="000000" w:themeColor="text1"/>
        </w:rPr>
        <w:t>5.4. Obliczenie wartości nieruchomości</w:t>
      </w:r>
      <w:bookmarkEnd w:id="23"/>
      <w:bookmarkEnd w:id="24"/>
      <w:bookmarkEnd w:id="25"/>
    </w:p>
    <w:p w:rsidR="009A585A" w:rsidRPr="003D54C1" w:rsidRDefault="009A585A" w:rsidP="009A585A">
      <w:pPr>
        <w:ind w:firstLine="284"/>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ab/>
        <w:t>Dla obliczenia wartości rynkowej nieruchomości zastosowano wzór:</w:t>
      </w:r>
    </w:p>
    <w:p w:rsidR="009A585A" w:rsidRPr="003D54C1" w:rsidRDefault="009A585A" w:rsidP="009A585A">
      <w:pPr>
        <w:ind w:firstLine="284"/>
        <w:rPr>
          <w:rFonts w:ascii="Times New Roman" w:hAnsi="Times New Roman" w:cs="Times New Roman"/>
          <w:b/>
          <w:color w:val="000000" w:themeColor="text1"/>
          <w:sz w:val="28"/>
          <w:szCs w:val="28"/>
        </w:rPr>
      </w:pPr>
      <w:r w:rsidRPr="003D54C1">
        <w:rPr>
          <w:rFonts w:ascii="Times New Roman" w:hAnsi="Times New Roman" w:cs="Times New Roman"/>
          <w:color w:val="000000" w:themeColor="text1"/>
          <w:sz w:val="28"/>
          <w:szCs w:val="28"/>
        </w:rPr>
        <w:tab/>
      </w:r>
      <w:r w:rsidRPr="003D54C1">
        <w:rPr>
          <w:rFonts w:ascii="Times New Roman" w:hAnsi="Times New Roman" w:cs="Times New Roman"/>
          <w:color w:val="000000" w:themeColor="text1"/>
          <w:sz w:val="28"/>
          <w:szCs w:val="28"/>
        </w:rPr>
        <w:tab/>
      </w:r>
      <w:r w:rsidRPr="003D54C1">
        <w:rPr>
          <w:rFonts w:ascii="Times New Roman" w:hAnsi="Times New Roman" w:cs="Times New Roman"/>
          <w:color w:val="000000" w:themeColor="text1"/>
          <w:sz w:val="28"/>
          <w:szCs w:val="28"/>
        </w:rPr>
        <w:tab/>
      </w:r>
      <w:r w:rsidRPr="003D54C1">
        <w:rPr>
          <w:rFonts w:ascii="Times New Roman" w:hAnsi="Times New Roman" w:cs="Times New Roman"/>
          <w:b/>
          <w:color w:val="000000" w:themeColor="text1"/>
          <w:sz w:val="28"/>
          <w:szCs w:val="28"/>
        </w:rPr>
        <w:t xml:space="preserve">W </w:t>
      </w:r>
      <w:r w:rsidRPr="003D54C1">
        <w:rPr>
          <w:rFonts w:ascii="Times New Roman" w:hAnsi="Times New Roman" w:cs="Times New Roman"/>
          <w:b/>
          <w:color w:val="000000" w:themeColor="text1"/>
          <w:sz w:val="28"/>
          <w:szCs w:val="28"/>
          <w:vertAlign w:val="subscript"/>
        </w:rPr>
        <w:t xml:space="preserve">N </w:t>
      </w:r>
      <w:r w:rsidRPr="003D54C1">
        <w:rPr>
          <w:rFonts w:ascii="Times New Roman" w:hAnsi="Times New Roman" w:cs="Times New Roman"/>
          <w:b/>
          <w:color w:val="000000" w:themeColor="text1"/>
          <w:sz w:val="28"/>
          <w:szCs w:val="28"/>
        </w:rPr>
        <w:t xml:space="preserve">= C </w:t>
      </w:r>
      <w:r w:rsidRPr="003D54C1">
        <w:rPr>
          <w:rFonts w:ascii="Times New Roman" w:hAnsi="Times New Roman" w:cs="Times New Roman"/>
          <w:b/>
          <w:color w:val="000000" w:themeColor="text1"/>
          <w:sz w:val="28"/>
          <w:szCs w:val="28"/>
          <w:vertAlign w:val="subscript"/>
        </w:rPr>
        <w:t>j</w:t>
      </w:r>
      <w:r w:rsidRPr="003D54C1">
        <w:rPr>
          <w:rFonts w:ascii="Times New Roman" w:hAnsi="Times New Roman" w:cs="Times New Roman"/>
          <w:b/>
          <w:color w:val="000000" w:themeColor="text1"/>
          <w:sz w:val="28"/>
          <w:szCs w:val="28"/>
        </w:rPr>
        <w:t xml:space="preserve"> x P </w:t>
      </w:r>
      <w:r w:rsidRPr="003D54C1">
        <w:rPr>
          <w:rFonts w:ascii="Times New Roman" w:hAnsi="Times New Roman" w:cs="Times New Roman"/>
          <w:b/>
          <w:color w:val="000000" w:themeColor="text1"/>
          <w:sz w:val="28"/>
          <w:szCs w:val="28"/>
          <w:vertAlign w:val="subscript"/>
        </w:rPr>
        <w:t>N</w:t>
      </w:r>
    </w:p>
    <w:p w:rsidR="009A585A" w:rsidRPr="003D54C1" w:rsidRDefault="009A585A" w:rsidP="009A585A">
      <w:pPr>
        <w:pStyle w:val="Bezodstpw"/>
        <w:ind w:firstLine="284"/>
        <w:rPr>
          <w:rFonts w:cs="Times New Roman"/>
          <w:color w:val="000000" w:themeColor="text1"/>
        </w:rPr>
      </w:pPr>
      <w:r w:rsidRPr="003D54C1">
        <w:rPr>
          <w:rFonts w:cs="Times New Roman"/>
          <w:color w:val="000000" w:themeColor="text1"/>
        </w:rPr>
        <w:t>Gdzie:</w:t>
      </w:r>
    </w:p>
    <w:p w:rsidR="009A585A" w:rsidRPr="003D54C1" w:rsidRDefault="009A585A" w:rsidP="009A585A">
      <w:pPr>
        <w:pStyle w:val="Bezodstpw"/>
        <w:ind w:firstLine="284"/>
        <w:rPr>
          <w:rFonts w:cs="Times New Roman"/>
          <w:color w:val="000000" w:themeColor="text1"/>
        </w:rPr>
      </w:pPr>
      <w:r w:rsidRPr="003D54C1">
        <w:rPr>
          <w:rFonts w:cs="Times New Roman"/>
          <w:color w:val="000000" w:themeColor="text1"/>
        </w:rPr>
        <w:t>W</w:t>
      </w:r>
      <w:r w:rsidRPr="003D54C1">
        <w:rPr>
          <w:rFonts w:cs="Times New Roman"/>
          <w:color w:val="000000" w:themeColor="text1"/>
          <w:vertAlign w:val="subscript"/>
        </w:rPr>
        <w:t>N</w:t>
      </w:r>
      <w:r w:rsidRPr="003D54C1">
        <w:rPr>
          <w:rFonts w:cs="Times New Roman"/>
          <w:color w:val="000000" w:themeColor="text1"/>
        </w:rPr>
        <w:t xml:space="preserve"> – wartość nieruchomości</w:t>
      </w:r>
    </w:p>
    <w:p w:rsidR="009A585A" w:rsidRPr="003D54C1" w:rsidRDefault="009A585A" w:rsidP="009A585A">
      <w:pPr>
        <w:pStyle w:val="Bezodstpw"/>
        <w:ind w:firstLine="284"/>
        <w:rPr>
          <w:rFonts w:cs="Times New Roman"/>
          <w:color w:val="000000" w:themeColor="text1"/>
        </w:rPr>
      </w:pPr>
      <w:proofErr w:type="spellStart"/>
      <w:r w:rsidRPr="003D54C1">
        <w:rPr>
          <w:rFonts w:cs="Times New Roman"/>
          <w:color w:val="000000" w:themeColor="text1"/>
        </w:rPr>
        <w:t>C</w:t>
      </w:r>
      <w:r w:rsidRPr="003D54C1">
        <w:rPr>
          <w:rFonts w:cs="Times New Roman"/>
          <w:color w:val="000000" w:themeColor="text1"/>
          <w:vertAlign w:val="subscript"/>
        </w:rPr>
        <w:t>j</w:t>
      </w:r>
      <w:proofErr w:type="spellEnd"/>
      <w:r w:rsidRPr="003D54C1">
        <w:rPr>
          <w:rFonts w:cs="Times New Roman"/>
          <w:color w:val="000000" w:themeColor="text1"/>
        </w:rPr>
        <w:t xml:space="preserve"> – wartość 1ha powierzchni gruntu</w:t>
      </w:r>
    </w:p>
    <w:p w:rsidR="009A585A" w:rsidRPr="003D54C1" w:rsidRDefault="009A585A" w:rsidP="009A585A">
      <w:pPr>
        <w:pStyle w:val="Bezodstpw"/>
        <w:ind w:firstLine="284"/>
        <w:rPr>
          <w:rFonts w:cs="Times New Roman"/>
          <w:color w:val="000000" w:themeColor="text1"/>
        </w:rPr>
      </w:pPr>
      <w:proofErr w:type="spellStart"/>
      <w:r w:rsidRPr="003D54C1">
        <w:rPr>
          <w:rFonts w:cs="Times New Roman"/>
          <w:color w:val="000000" w:themeColor="text1"/>
        </w:rPr>
        <w:t>P</w:t>
      </w:r>
      <w:r w:rsidRPr="003D54C1">
        <w:rPr>
          <w:rFonts w:cs="Times New Roman"/>
          <w:color w:val="000000" w:themeColor="text1"/>
          <w:vertAlign w:val="subscript"/>
        </w:rPr>
        <w:t>g</w:t>
      </w:r>
      <w:proofErr w:type="spellEnd"/>
      <w:r w:rsidRPr="003D54C1">
        <w:rPr>
          <w:rFonts w:cs="Times New Roman"/>
          <w:color w:val="000000" w:themeColor="text1"/>
        </w:rPr>
        <w:t xml:space="preserve"> – powierzchnia gruntu</w:t>
      </w:r>
    </w:p>
    <w:p w:rsidR="009A585A" w:rsidRDefault="009A585A" w:rsidP="009A585A">
      <w:pPr>
        <w:pStyle w:val="Bezodstpw"/>
        <w:ind w:firstLine="284"/>
        <w:rPr>
          <w:rFonts w:cs="Times New Roman"/>
          <w:color w:val="000000" w:themeColor="text1"/>
          <w:sz w:val="28"/>
          <w:szCs w:val="28"/>
        </w:rPr>
      </w:pPr>
    </w:p>
    <w:p w:rsidR="003D54C1" w:rsidRDefault="003D54C1" w:rsidP="009A585A">
      <w:pPr>
        <w:pStyle w:val="Bezodstpw"/>
        <w:ind w:firstLine="284"/>
        <w:rPr>
          <w:rFonts w:cs="Times New Roman"/>
          <w:color w:val="000000" w:themeColor="text1"/>
          <w:sz w:val="28"/>
          <w:szCs w:val="28"/>
        </w:rPr>
      </w:pPr>
    </w:p>
    <w:p w:rsidR="003D54C1" w:rsidRDefault="003D54C1" w:rsidP="009A585A">
      <w:pPr>
        <w:pStyle w:val="Bezodstpw"/>
        <w:ind w:firstLine="284"/>
        <w:rPr>
          <w:rFonts w:cs="Times New Roman"/>
          <w:color w:val="000000" w:themeColor="text1"/>
          <w:sz w:val="28"/>
          <w:szCs w:val="28"/>
        </w:rPr>
      </w:pPr>
    </w:p>
    <w:p w:rsidR="003D54C1" w:rsidRDefault="003D54C1" w:rsidP="009A585A">
      <w:pPr>
        <w:pStyle w:val="Bezodstpw"/>
        <w:ind w:firstLine="284"/>
        <w:rPr>
          <w:rFonts w:cs="Times New Roman"/>
          <w:color w:val="000000" w:themeColor="text1"/>
          <w:sz w:val="28"/>
          <w:szCs w:val="28"/>
        </w:rPr>
      </w:pPr>
    </w:p>
    <w:p w:rsidR="003D54C1" w:rsidRDefault="003D54C1" w:rsidP="009A585A">
      <w:pPr>
        <w:pStyle w:val="Bezodstpw"/>
        <w:ind w:firstLine="284"/>
        <w:rPr>
          <w:rFonts w:cs="Times New Roman"/>
          <w:color w:val="000000" w:themeColor="text1"/>
          <w:sz w:val="28"/>
          <w:szCs w:val="28"/>
        </w:rPr>
      </w:pPr>
    </w:p>
    <w:p w:rsidR="003D54C1" w:rsidRPr="003D54C1" w:rsidRDefault="003D54C1" w:rsidP="009A585A">
      <w:pPr>
        <w:pStyle w:val="Bezodstpw"/>
        <w:ind w:firstLine="284"/>
        <w:rPr>
          <w:rFonts w:cs="Times New Roman"/>
          <w:color w:val="000000" w:themeColor="text1"/>
          <w:sz w:val="28"/>
          <w:szCs w:val="28"/>
        </w:rPr>
      </w:pPr>
    </w:p>
    <w:p w:rsidR="009A585A" w:rsidRPr="003D54C1" w:rsidRDefault="009A585A" w:rsidP="009A585A">
      <w:pPr>
        <w:tabs>
          <w:tab w:val="left" w:pos="820"/>
          <w:tab w:val="left" w:pos="1300"/>
        </w:tabs>
        <w:spacing w:line="403" w:lineRule="auto"/>
        <w:ind w:left="113" w:right="729" w:firstLine="284"/>
        <w:rPr>
          <w:rFonts w:ascii="Times New Roman" w:hAnsi="Times New Roman" w:cs="Times New Roman"/>
          <w:color w:val="000000" w:themeColor="text1"/>
          <w:sz w:val="28"/>
          <w:szCs w:val="28"/>
        </w:rPr>
      </w:pPr>
      <w:r w:rsidRPr="003D54C1">
        <w:rPr>
          <w:rFonts w:ascii="Times New Roman" w:hAnsi="Times New Roman" w:cs="Times New Roman"/>
          <w:b/>
          <w:bCs/>
          <w:color w:val="000000" w:themeColor="text1"/>
          <w:sz w:val="28"/>
          <w:szCs w:val="28"/>
        </w:rPr>
        <w:t>a)</w:t>
      </w:r>
      <w:r w:rsidRPr="003D54C1">
        <w:rPr>
          <w:rFonts w:ascii="Times New Roman" w:hAnsi="Times New Roman" w:cs="Times New Roman"/>
          <w:b/>
          <w:bCs/>
          <w:color w:val="000000" w:themeColor="text1"/>
          <w:sz w:val="28"/>
          <w:szCs w:val="28"/>
        </w:rPr>
        <w:tab/>
      </w:r>
      <w:r w:rsidRPr="003D54C1">
        <w:rPr>
          <w:rFonts w:ascii="Times New Roman" w:hAnsi="Times New Roman" w:cs="Times New Roman"/>
          <w:b/>
          <w:bCs/>
          <w:color w:val="000000" w:themeColor="text1"/>
          <w:sz w:val="28"/>
          <w:szCs w:val="28"/>
        </w:rPr>
        <w:tab/>
        <w:t>Wy</w:t>
      </w:r>
      <w:r w:rsidRPr="003D54C1">
        <w:rPr>
          <w:rFonts w:ascii="Times New Roman" w:hAnsi="Times New Roman" w:cs="Times New Roman"/>
          <w:b/>
          <w:bCs/>
          <w:color w:val="000000" w:themeColor="text1"/>
          <w:spacing w:val="-1"/>
          <w:sz w:val="28"/>
          <w:szCs w:val="28"/>
        </w:rPr>
        <w:t>ce</w:t>
      </w:r>
      <w:r w:rsidRPr="003D54C1">
        <w:rPr>
          <w:rFonts w:ascii="Times New Roman" w:hAnsi="Times New Roman" w:cs="Times New Roman"/>
          <w:b/>
          <w:bCs/>
          <w:color w:val="000000" w:themeColor="text1"/>
          <w:spacing w:val="1"/>
          <w:sz w:val="28"/>
          <w:szCs w:val="28"/>
        </w:rPr>
        <w:t>n</w:t>
      </w:r>
      <w:r w:rsidRPr="003D54C1">
        <w:rPr>
          <w:rFonts w:ascii="Times New Roman" w:hAnsi="Times New Roman" w:cs="Times New Roman"/>
          <w:b/>
          <w:bCs/>
          <w:color w:val="000000" w:themeColor="text1"/>
          <w:sz w:val="28"/>
          <w:szCs w:val="28"/>
        </w:rPr>
        <w:t>a</w:t>
      </w:r>
      <w:r w:rsidRPr="003D54C1">
        <w:rPr>
          <w:rFonts w:ascii="Times New Roman" w:hAnsi="Times New Roman" w:cs="Times New Roman"/>
          <w:b/>
          <w:bCs/>
          <w:color w:val="000000" w:themeColor="text1"/>
          <w:spacing w:val="-6"/>
          <w:sz w:val="28"/>
          <w:szCs w:val="28"/>
        </w:rPr>
        <w:t xml:space="preserve"> </w:t>
      </w:r>
      <w:r w:rsidRPr="003D54C1">
        <w:rPr>
          <w:rFonts w:ascii="Times New Roman" w:hAnsi="Times New Roman" w:cs="Times New Roman"/>
          <w:b/>
          <w:bCs/>
          <w:color w:val="000000" w:themeColor="text1"/>
          <w:spacing w:val="1"/>
          <w:sz w:val="28"/>
          <w:szCs w:val="28"/>
        </w:rPr>
        <w:t>d</w:t>
      </w:r>
      <w:r w:rsidRPr="003D54C1">
        <w:rPr>
          <w:rFonts w:ascii="Times New Roman" w:hAnsi="Times New Roman" w:cs="Times New Roman"/>
          <w:b/>
          <w:bCs/>
          <w:color w:val="000000" w:themeColor="text1"/>
          <w:spacing w:val="-6"/>
          <w:sz w:val="28"/>
          <w:szCs w:val="28"/>
        </w:rPr>
        <w:t>z</w:t>
      </w:r>
      <w:r w:rsidRPr="003D54C1">
        <w:rPr>
          <w:rFonts w:ascii="Times New Roman" w:hAnsi="Times New Roman" w:cs="Times New Roman"/>
          <w:b/>
          <w:bCs/>
          <w:color w:val="000000" w:themeColor="text1"/>
          <w:sz w:val="28"/>
          <w:szCs w:val="28"/>
        </w:rPr>
        <w:t>iał</w:t>
      </w:r>
      <w:r w:rsidRPr="003D54C1">
        <w:rPr>
          <w:rFonts w:ascii="Times New Roman" w:hAnsi="Times New Roman" w:cs="Times New Roman"/>
          <w:b/>
          <w:bCs/>
          <w:color w:val="000000" w:themeColor="text1"/>
          <w:spacing w:val="-4"/>
          <w:sz w:val="28"/>
          <w:szCs w:val="28"/>
        </w:rPr>
        <w:t>k</w:t>
      </w:r>
      <w:r w:rsidRPr="003D54C1">
        <w:rPr>
          <w:rFonts w:ascii="Times New Roman" w:hAnsi="Times New Roman" w:cs="Times New Roman"/>
          <w:b/>
          <w:bCs/>
          <w:color w:val="000000" w:themeColor="text1"/>
          <w:sz w:val="28"/>
          <w:szCs w:val="28"/>
        </w:rPr>
        <w:t>i</w:t>
      </w:r>
      <w:r w:rsidRPr="003D54C1">
        <w:rPr>
          <w:rFonts w:ascii="Times New Roman" w:hAnsi="Times New Roman" w:cs="Times New Roman"/>
          <w:b/>
          <w:bCs/>
          <w:color w:val="000000" w:themeColor="text1"/>
          <w:spacing w:val="-4"/>
          <w:sz w:val="28"/>
          <w:szCs w:val="28"/>
        </w:rPr>
        <w:t xml:space="preserve"> </w:t>
      </w:r>
      <w:r w:rsidRPr="003D54C1">
        <w:rPr>
          <w:rFonts w:ascii="Times New Roman" w:hAnsi="Times New Roman" w:cs="Times New Roman"/>
          <w:b/>
          <w:bCs/>
          <w:color w:val="000000" w:themeColor="text1"/>
          <w:sz w:val="28"/>
          <w:szCs w:val="28"/>
        </w:rPr>
        <w:t>o</w:t>
      </w:r>
      <w:r w:rsidRPr="003D54C1">
        <w:rPr>
          <w:rFonts w:ascii="Times New Roman" w:hAnsi="Times New Roman" w:cs="Times New Roman"/>
          <w:b/>
          <w:bCs/>
          <w:color w:val="000000" w:themeColor="text1"/>
          <w:spacing w:val="1"/>
          <w:sz w:val="28"/>
          <w:szCs w:val="28"/>
        </w:rPr>
        <w:t xml:space="preserve"> n</w:t>
      </w:r>
      <w:r w:rsidRPr="003D54C1">
        <w:rPr>
          <w:rFonts w:ascii="Times New Roman" w:hAnsi="Times New Roman" w:cs="Times New Roman"/>
          <w:b/>
          <w:bCs/>
          <w:color w:val="000000" w:themeColor="text1"/>
          <w:sz w:val="28"/>
          <w:szCs w:val="28"/>
        </w:rPr>
        <w:t>r</w:t>
      </w:r>
      <w:r w:rsidRPr="003D54C1">
        <w:rPr>
          <w:rFonts w:ascii="Times New Roman" w:hAnsi="Times New Roman" w:cs="Times New Roman"/>
          <w:b/>
          <w:bCs/>
          <w:color w:val="000000" w:themeColor="text1"/>
          <w:spacing w:val="-6"/>
          <w:sz w:val="28"/>
          <w:szCs w:val="28"/>
        </w:rPr>
        <w:t xml:space="preserve"> </w:t>
      </w:r>
      <w:r w:rsidR="003D54C1" w:rsidRPr="003D54C1">
        <w:rPr>
          <w:rFonts w:ascii="Times New Roman" w:hAnsi="Times New Roman" w:cs="Times New Roman"/>
          <w:b/>
          <w:bCs/>
          <w:color w:val="000000" w:themeColor="text1"/>
          <w:sz w:val="28"/>
          <w:szCs w:val="28"/>
        </w:rPr>
        <w:t>381</w:t>
      </w:r>
    </w:p>
    <w:p w:rsidR="009A585A" w:rsidRPr="002D7CBE" w:rsidRDefault="009A585A" w:rsidP="009A585A">
      <w:pPr>
        <w:ind w:right="-20" w:firstLine="284"/>
        <w:rPr>
          <w:rFonts w:ascii="Times New Roman" w:hAnsi="Times New Roman" w:cs="Times New Roman"/>
          <w:color w:val="000000" w:themeColor="text1"/>
        </w:rPr>
      </w:pPr>
      <w:r w:rsidRPr="003D54C1">
        <w:rPr>
          <w:rFonts w:ascii="Times New Roman" w:hAnsi="Times New Roman" w:cs="Times New Roman"/>
          <w:b/>
          <w:bCs/>
          <w:color w:val="000000" w:themeColor="text1"/>
          <w:sz w:val="28"/>
          <w:szCs w:val="28"/>
        </w:rPr>
        <w:t>W</w:t>
      </w:r>
      <w:r w:rsidRPr="003D54C1">
        <w:rPr>
          <w:rFonts w:ascii="Times New Roman" w:hAnsi="Times New Roman" w:cs="Times New Roman"/>
          <w:b/>
          <w:bCs/>
          <w:color w:val="000000" w:themeColor="text1"/>
          <w:position w:val="-4"/>
          <w:sz w:val="18"/>
          <w:szCs w:val="18"/>
        </w:rPr>
        <w:t>N</w:t>
      </w:r>
      <w:r w:rsidRPr="003D54C1">
        <w:rPr>
          <w:rFonts w:ascii="Times New Roman" w:hAnsi="Times New Roman" w:cs="Times New Roman"/>
          <w:b/>
          <w:bCs/>
          <w:color w:val="000000" w:themeColor="text1"/>
          <w:spacing w:val="28"/>
          <w:position w:val="-4"/>
          <w:sz w:val="18"/>
          <w:szCs w:val="18"/>
        </w:rPr>
        <w:t xml:space="preserve"> </w:t>
      </w:r>
      <w:r w:rsidRPr="003D54C1">
        <w:rPr>
          <w:rFonts w:ascii="Times New Roman" w:hAnsi="Times New Roman" w:cs="Times New Roman"/>
          <w:b/>
          <w:bCs/>
          <w:color w:val="000000" w:themeColor="text1"/>
          <w:sz w:val="28"/>
          <w:szCs w:val="28"/>
        </w:rPr>
        <w:t>= 0,</w:t>
      </w:r>
      <w:r w:rsidR="003D54C1" w:rsidRPr="003D54C1">
        <w:rPr>
          <w:rFonts w:ascii="Times New Roman" w:hAnsi="Times New Roman" w:cs="Times New Roman"/>
          <w:b/>
          <w:bCs/>
          <w:color w:val="000000" w:themeColor="text1"/>
          <w:sz w:val="28"/>
          <w:szCs w:val="28"/>
        </w:rPr>
        <w:t>25</w:t>
      </w:r>
      <w:r w:rsidRPr="003D54C1">
        <w:rPr>
          <w:rFonts w:ascii="Times New Roman" w:hAnsi="Times New Roman" w:cs="Times New Roman"/>
          <w:b/>
          <w:bCs/>
          <w:color w:val="000000" w:themeColor="text1"/>
          <w:spacing w:val="-4"/>
          <w:sz w:val="28"/>
          <w:szCs w:val="28"/>
        </w:rPr>
        <w:t xml:space="preserve"> ha</w:t>
      </w:r>
      <w:r w:rsidRPr="003D54C1">
        <w:rPr>
          <w:rFonts w:ascii="Times New Roman" w:hAnsi="Times New Roman" w:cs="Times New Roman"/>
          <w:b/>
          <w:bCs/>
          <w:color w:val="000000" w:themeColor="text1"/>
          <w:spacing w:val="26"/>
          <w:position w:val="12"/>
          <w:sz w:val="18"/>
          <w:szCs w:val="18"/>
        </w:rPr>
        <w:t xml:space="preserve"> </w:t>
      </w:r>
      <w:r w:rsidR="003D54C1" w:rsidRPr="002D7CBE">
        <w:rPr>
          <w:rFonts w:ascii="Times New Roman" w:eastAsia="Symbol" w:hAnsi="Times New Roman" w:cs="Times New Roman"/>
          <w:color w:val="000000" w:themeColor="text1"/>
          <w:sz w:val="28"/>
          <w:szCs w:val="28"/>
        </w:rPr>
        <w:t>x</w:t>
      </w:r>
      <w:r w:rsidRPr="002D7CBE">
        <w:rPr>
          <w:rFonts w:ascii="Times New Roman" w:hAnsi="Times New Roman" w:cs="Times New Roman"/>
          <w:color w:val="000000" w:themeColor="text1"/>
          <w:spacing w:val="1"/>
          <w:sz w:val="28"/>
          <w:szCs w:val="28"/>
        </w:rPr>
        <w:t xml:space="preserve"> </w:t>
      </w:r>
      <w:r w:rsidRPr="002D7CBE">
        <w:rPr>
          <w:rFonts w:ascii="Times New Roman" w:hAnsi="Times New Roman" w:cs="Times New Roman"/>
          <w:b/>
          <w:color w:val="000000" w:themeColor="text1"/>
          <w:sz w:val="28"/>
          <w:szCs w:val="28"/>
        </w:rPr>
        <w:t>1</w:t>
      </w:r>
      <w:r w:rsidR="002D7CBE" w:rsidRPr="002D7CBE">
        <w:rPr>
          <w:rFonts w:ascii="Times New Roman" w:hAnsi="Times New Roman" w:cs="Times New Roman"/>
          <w:b/>
          <w:color w:val="000000" w:themeColor="text1"/>
          <w:sz w:val="28"/>
          <w:szCs w:val="28"/>
        </w:rPr>
        <w:t>8 889,65</w:t>
      </w:r>
      <w:r w:rsidRPr="002D7CBE">
        <w:rPr>
          <w:rFonts w:ascii="Times New Roman" w:hAnsi="Times New Roman" w:cs="Times New Roman"/>
          <w:b/>
          <w:bCs/>
          <w:color w:val="000000" w:themeColor="text1"/>
          <w:spacing w:val="-8"/>
          <w:sz w:val="28"/>
          <w:szCs w:val="28"/>
        </w:rPr>
        <w:t>z</w:t>
      </w:r>
      <w:r w:rsidRPr="002D7CBE">
        <w:rPr>
          <w:rFonts w:ascii="Times New Roman" w:hAnsi="Times New Roman" w:cs="Times New Roman"/>
          <w:b/>
          <w:bCs/>
          <w:color w:val="000000" w:themeColor="text1"/>
          <w:spacing w:val="-1"/>
          <w:sz w:val="28"/>
          <w:szCs w:val="28"/>
        </w:rPr>
        <w:t>ł/ha</w:t>
      </w:r>
      <w:r w:rsidRPr="002D7CBE">
        <w:rPr>
          <w:rFonts w:ascii="Times New Roman" w:hAnsi="Times New Roman" w:cs="Times New Roman"/>
          <w:b/>
          <w:bCs/>
          <w:color w:val="000000" w:themeColor="text1"/>
          <w:spacing w:val="-1"/>
          <w:position w:val="12"/>
          <w:sz w:val="18"/>
          <w:szCs w:val="18"/>
        </w:rPr>
        <w:t xml:space="preserve"> </w:t>
      </w:r>
      <w:r w:rsidRPr="002D7CBE">
        <w:rPr>
          <w:rFonts w:ascii="Times New Roman" w:hAnsi="Times New Roman" w:cs="Times New Roman"/>
          <w:color w:val="000000" w:themeColor="text1"/>
          <w:sz w:val="28"/>
          <w:szCs w:val="28"/>
        </w:rPr>
        <w:t>=</w:t>
      </w:r>
      <w:r w:rsidRPr="002D7CBE">
        <w:rPr>
          <w:rFonts w:ascii="Times New Roman" w:hAnsi="Times New Roman" w:cs="Times New Roman"/>
          <w:color w:val="000000" w:themeColor="text1"/>
          <w:spacing w:val="-2"/>
          <w:sz w:val="28"/>
          <w:szCs w:val="28"/>
        </w:rPr>
        <w:t xml:space="preserve"> </w:t>
      </w:r>
      <w:r w:rsidRPr="002D7CBE">
        <w:rPr>
          <w:rFonts w:ascii="Times New Roman" w:hAnsi="Times New Roman" w:cs="Times New Roman"/>
          <w:b/>
          <w:bCs/>
          <w:color w:val="000000" w:themeColor="text1"/>
          <w:spacing w:val="-67"/>
          <w:sz w:val="28"/>
          <w:szCs w:val="28"/>
        </w:rPr>
        <w:t xml:space="preserve"> </w:t>
      </w:r>
      <w:r w:rsidR="002D7CBE" w:rsidRPr="002D7CBE">
        <w:rPr>
          <w:rFonts w:ascii="Times New Roman" w:hAnsi="Times New Roman" w:cs="Times New Roman"/>
          <w:b/>
          <w:bCs/>
          <w:color w:val="000000" w:themeColor="text1"/>
          <w:w w:val="99"/>
          <w:sz w:val="28"/>
          <w:szCs w:val="28"/>
          <w:u w:val="thick" w:color="000000"/>
        </w:rPr>
        <w:t>5</w:t>
      </w:r>
      <w:r w:rsidRPr="002D7CBE">
        <w:rPr>
          <w:rFonts w:ascii="Times New Roman" w:hAnsi="Times New Roman" w:cs="Times New Roman"/>
          <w:b/>
          <w:bCs/>
          <w:color w:val="000000" w:themeColor="text1"/>
          <w:w w:val="99"/>
          <w:sz w:val="28"/>
          <w:szCs w:val="28"/>
          <w:u w:val="thick" w:color="000000"/>
        </w:rPr>
        <w:t>.000-</w:t>
      </w:r>
      <w:r w:rsidRPr="002D7CBE">
        <w:rPr>
          <w:rFonts w:ascii="Times New Roman" w:hAnsi="Times New Roman" w:cs="Times New Roman"/>
          <w:b/>
          <w:bCs/>
          <w:color w:val="000000" w:themeColor="text1"/>
          <w:spacing w:val="-88"/>
          <w:w w:val="99"/>
          <w:sz w:val="28"/>
          <w:szCs w:val="28"/>
          <w:u w:val="thick" w:color="000000"/>
        </w:rPr>
        <w:t xml:space="preserve"> </w:t>
      </w:r>
      <w:r w:rsidRPr="002D7CBE">
        <w:rPr>
          <w:rFonts w:ascii="Times New Roman" w:hAnsi="Times New Roman" w:cs="Times New Roman"/>
          <w:b/>
          <w:bCs/>
          <w:color w:val="000000" w:themeColor="text1"/>
          <w:spacing w:val="-8"/>
          <w:sz w:val="28"/>
          <w:szCs w:val="28"/>
          <w:u w:val="thick" w:color="000000"/>
        </w:rPr>
        <w:t>z</w:t>
      </w:r>
      <w:r w:rsidRPr="002D7CBE">
        <w:rPr>
          <w:rFonts w:ascii="Times New Roman" w:hAnsi="Times New Roman" w:cs="Times New Roman"/>
          <w:b/>
          <w:bCs/>
          <w:color w:val="000000" w:themeColor="text1"/>
          <w:sz w:val="28"/>
          <w:szCs w:val="28"/>
          <w:u w:val="thick" w:color="000000"/>
        </w:rPr>
        <w:t>ł</w:t>
      </w:r>
      <w:r w:rsidRPr="002D7CBE">
        <w:rPr>
          <w:rFonts w:ascii="Times New Roman" w:hAnsi="Times New Roman" w:cs="Times New Roman"/>
          <w:b/>
          <w:bCs/>
          <w:color w:val="000000" w:themeColor="text1"/>
          <w:spacing w:val="-1"/>
          <w:sz w:val="28"/>
          <w:szCs w:val="28"/>
        </w:rPr>
        <w:t xml:space="preserve"> </w:t>
      </w:r>
      <w:r w:rsidRPr="002D7CBE">
        <w:rPr>
          <w:rFonts w:ascii="Times New Roman" w:hAnsi="Times New Roman" w:cs="Times New Roman"/>
          <w:b/>
          <w:bCs/>
          <w:color w:val="000000" w:themeColor="text1"/>
          <w:spacing w:val="2"/>
        </w:rPr>
        <w:t>/</w:t>
      </w:r>
      <w:r w:rsidRPr="002D7CBE">
        <w:rPr>
          <w:rFonts w:ascii="Times New Roman" w:hAnsi="Times New Roman" w:cs="Times New Roman"/>
          <w:b/>
          <w:bCs/>
          <w:color w:val="000000" w:themeColor="text1"/>
        </w:rPr>
        <w:t>w</w:t>
      </w:r>
      <w:r w:rsidRPr="002D7CBE">
        <w:rPr>
          <w:rFonts w:ascii="Times New Roman" w:hAnsi="Times New Roman" w:cs="Times New Roman"/>
          <w:b/>
          <w:bCs/>
          <w:color w:val="000000" w:themeColor="text1"/>
          <w:spacing w:val="1"/>
        </w:rPr>
        <w:t xml:space="preserve"> </w:t>
      </w:r>
      <w:r w:rsidRPr="002D7CBE">
        <w:rPr>
          <w:rFonts w:ascii="Times New Roman" w:hAnsi="Times New Roman" w:cs="Times New Roman"/>
          <w:b/>
          <w:bCs/>
          <w:color w:val="000000" w:themeColor="text1"/>
          <w:spacing w:val="2"/>
        </w:rPr>
        <w:t>z</w:t>
      </w:r>
      <w:r w:rsidRPr="002D7CBE">
        <w:rPr>
          <w:rFonts w:ascii="Times New Roman" w:hAnsi="Times New Roman" w:cs="Times New Roman"/>
          <w:b/>
          <w:bCs/>
          <w:color w:val="000000" w:themeColor="text1"/>
        </w:rPr>
        <w:t>a</w:t>
      </w:r>
      <w:r w:rsidRPr="002D7CBE">
        <w:rPr>
          <w:rFonts w:ascii="Times New Roman" w:hAnsi="Times New Roman" w:cs="Times New Roman"/>
          <w:b/>
          <w:bCs/>
          <w:color w:val="000000" w:themeColor="text1"/>
          <w:spacing w:val="-5"/>
        </w:rPr>
        <w:t>o</w:t>
      </w:r>
      <w:r w:rsidRPr="002D7CBE">
        <w:rPr>
          <w:rFonts w:ascii="Times New Roman" w:hAnsi="Times New Roman" w:cs="Times New Roman"/>
          <w:b/>
          <w:bCs/>
          <w:color w:val="000000" w:themeColor="text1"/>
          <w:spacing w:val="3"/>
        </w:rPr>
        <w:t>k</w:t>
      </w:r>
      <w:r w:rsidRPr="002D7CBE">
        <w:rPr>
          <w:rFonts w:ascii="Times New Roman" w:hAnsi="Times New Roman" w:cs="Times New Roman"/>
          <w:b/>
          <w:bCs/>
          <w:color w:val="000000" w:themeColor="text1"/>
          <w:spacing w:val="2"/>
        </w:rPr>
        <w:t>r</w:t>
      </w:r>
      <w:r w:rsidRPr="002D7CBE">
        <w:rPr>
          <w:rFonts w:ascii="Times New Roman" w:hAnsi="Times New Roman" w:cs="Times New Roman"/>
          <w:b/>
          <w:bCs/>
          <w:color w:val="000000" w:themeColor="text1"/>
        </w:rPr>
        <w:t>ąg</w:t>
      </w:r>
      <w:r w:rsidRPr="002D7CBE">
        <w:rPr>
          <w:rFonts w:ascii="Times New Roman" w:hAnsi="Times New Roman" w:cs="Times New Roman"/>
          <w:b/>
          <w:bCs/>
          <w:color w:val="000000" w:themeColor="text1"/>
          <w:spacing w:val="1"/>
        </w:rPr>
        <w:t>l</w:t>
      </w:r>
      <w:r w:rsidRPr="002D7CBE">
        <w:rPr>
          <w:rFonts w:ascii="Times New Roman" w:hAnsi="Times New Roman" w:cs="Times New Roman"/>
          <w:b/>
          <w:bCs/>
          <w:color w:val="000000" w:themeColor="text1"/>
          <w:spacing w:val="2"/>
        </w:rPr>
        <w:t>e</w:t>
      </w:r>
      <w:r w:rsidRPr="002D7CBE">
        <w:rPr>
          <w:rFonts w:ascii="Times New Roman" w:hAnsi="Times New Roman" w:cs="Times New Roman"/>
          <w:b/>
          <w:bCs/>
          <w:color w:val="000000" w:themeColor="text1"/>
          <w:spacing w:val="-2"/>
        </w:rPr>
        <w:t>n</w:t>
      </w:r>
      <w:r w:rsidRPr="002D7CBE">
        <w:rPr>
          <w:rFonts w:ascii="Times New Roman" w:hAnsi="Times New Roman" w:cs="Times New Roman"/>
          <w:b/>
          <w:bCs/>
          <w:color w:val="000000" w:themeColor="text1"/>
          <w:spacing w:val="1"/>
        </w:rPr>
        <w:t>i</w:t>
      </w:r>
      <w:r w:rsidRPr="002D7CBE">
        <w:rPr>
          <w:rFonts w:ascii="Times New Roman" w:hAnsi="Times New Roman" w:cs="Times New Roman"/>
          <w:b/>
          <w:bCs/>
          <w:color w:val="000000" w:themeColor="text1"/>
          <w:spacing w:val="-6"/>
        </w:rPr>
        <w:t>u</w:t>
      </w:r>
      <w:r w:rsidRPr="002D7CBE">
        <w:rPr>
          <w:rFonts w:ascii="Times New Roman" w:hAnsi="Times New Roman" w:cs="Times New Roman"/>
          <w:b/>
          <w:bCs/>
          <w:color w:val="000000" w:themeColor="text1"/>
        </w:rPr>
        <w:t>/</w:t>
      </w:r>
    </w:p>
    <w:p w:rsidR="009A585A" w:rsidRPr="002D7CBE" w:rsidRDefault="009A585A" w:rsidP="009A585A">
      <w:pPr>
        <w:spacing w:before="7" w:line="110" w:lineRule="exact"/>
        <w:ind w:firstLine="284"/>
        <w:rPr>
          <w:rFonts w:ascii="Calibri" w:eastAsia="Calibri" w:hAnsi="Calibri"/>
          <w:color w:val="000000" w:themeColor="text1"/>
          <w:sz w:val="11"/>
          <w:szCs w:val="11"/>
        </w:rPr>
      </w:pPr>
    </w:p>
    <w:p w:rsidR="003D54C1" w:rsidRPr="002D7CBE" w:rsidRDefault="003D54C1" w:rsidP="003D54C1">
      <w:pPr>
        <w:tabs>
          <w:tab w:val="left" w:pos="820"/>
          <w:tab w:val="left" w:pos="1300"/>
        </w:tabs>
        <w:spacing w:line="403" w:lineRule="auto"/>
        <w:ind w:left="113" w:right="729" w:firstLine="284"/>
        <w:rPr>
          <w:rFonts w:ascii="Times New Roman" w:hAnsi="Times New Roman" w:cs="Times New Roman"/>
          <w:color w:val="000000" w:themeColor="text1"/>
          <w:sz w:val="28"/>
          <w:szCs w:val="28"/>
        </w:rPr>
      </w:pPr>
      <w:r w:rsidRPr="002D7CBE">
        <w:rPr>
          <w:rFonts w:ascii="Times New Roman" w:hAnsi="Times New Roman" w:cs="Times New Roman"/>
          <w:b/>
          <w:bCs/>
          <w:color w:val="000000" w:themeColor="text1"/>
          <w:sz w:val="28"/>
          <w:szCs w:val="28"/>
        </w:rPr>
        <w:t>b)</w:t>
      </w:r>
      <w:r w:rsidRPr="002D7CBE">
        <w:rPr>
          <w:rFonts w:ascii="Times New Roman" w:hAnsi="Times New Roman" w:cs="Times New Roman"/>
          <w:b/>
          <w:bCs/>
          <w:color w:val="000000" w:themeColor="text1"/>
          <w:sz w:val="28"/>
          <w:szCs w:val="28"/>
        </w:rPr>
        <w:tab/>
      </w:r>
      <w:r w:rsidRPr="002D7CBE">
        <w:rPr>
          <w:rFonts w:ascii="Times New Roman" w:hAnsi="Times New Roman" w:cs="Times New Roman"/>
          <w:b/>
          <w:bCs/>
          <w:color w:val="000000" w:themeColor="text1"/>
          <w:sz w:val="28"/>
          <w:szCs w:val="28"/>
        </w:rPr>
        <w:tab/>
        <w:t>Wy</w:t>
      </w:r>
      <w:r w:rsidRPr="002D7CBE">
        <w:rPr>
          <w:rFonts w:ascii="Times New Roman" w:hAnsi="Times New Roman" w:cs="Times New Roman"/>
          <w:b/>
          <w:bCs/>
          <w:color w:val="000000" w:themeColor="text1"/>
          <w:spacing w:val="-1"/>
          <w:sz w:val="28"/>
          <w:szCs w:val="28"/>
        </w:rPr>
        <w:t>ce</w:t>
      </w:r>
      <w:r w:rsidRPr="002D7CBE">
        <w:rPr>
          <w:rFonts w:ascii="Times New Roman" w:hAnsi="Times New Roman" w:cs="Times New Roman"/>
          <w:b/>
          <w:bCs/>
          <w:color w:val="000000" w:themeColor="text1"/>
          <w:spacing w:val="1"/>
          <w:sz w:val="28"/>
          <w:szCs w:val="28"/>
        </w:rPr>
        <w:t>n</w:t>
      </w:r>
      <w:r w:rsidRPr="002D7CBE">
        <w:rPr>
          <w:rFonts w:ascii="Times New Roman" w:hAnsi="Times New Roman" w:cs="Times New Roman"/>
          <w:b/>
          <w:bCs/>
          <w:color w:val="000000" w:themeColor="text1"/>
          <w:sz w:val="28"/>
          <w:szCs w:val="28"/>
        </w:rPr>
        <w:t>a</w:t>
      </w:r>
      <w:r w:rsidRPr="002D7CBE">
        <w:rPr>
          <w:rFonts w:ascii="Times New Roman" w:hAnsi="Times New Roman" w:cs="Times New Roman"/>
          <w:b/>
          <w:bCs/>
          <w:color w:val="000000" w:themeColor="text1"/>
          <w:spacing w:val="-6"/>
          <w:sz w:val="28"/>
          <w:szCs w:val="28"/>
        </w:rPr>
        <w:t xml:space="preserve"> </w:t>
      </w:r>
      <w:r w:rsidRPr="002D7CBE">
        <w:rPr>
          <w:rFonts w:ascii="Times New Roman" w:hAnsi="Times New Roman" w:cs="Times New Roman"/>
          <w:b/>
          <w:bCs/>
          <w:color w:val="000000" w:themeColor="text1"/>
          <w:spacing w:val="1"/>
          <w:sz w:val="28"/>
          <w:szCs w:val="28"/>
        </w:rPr>
        <w:t>d</w:t>
      </w:r>
      <w:r w:rsidRPr="002D7CBE">
        <w:rPr>
          <w:rFonts w:ascii="Times New Roman" w:hAnsi="Times New Roman" w:cs="Times New Roman"/>
          <w:b/>
          <w:bCs/>
          <w:color w:val="000000" w:themeColor="text1"/>
          <w:spacing w:val="-6"/>
          <w:sz w:val="28"/>
          <w:szCs w:val="28"/>
        </w:rPr>
        <w:t>z</w:t>
      </w:r>
      <w:r w:rsidRPr="002D7CBE">
        <w:rPr>
          <w:rFonts w:ascii="Times New Roman" w:hAnsi="Times New Roman" w:cs="Times New Roman"/>
          <w:b/>
          <w:bCs/>
          <w:color w:val="000000" w:themeColor="text1"/>
          <w:sz w:val="28"/>
          <w:szCs w:val="28"/>
        </w:rPr>
        <w:t>iał</w:t>
      </w:r>
      <w:r w:rsidRPr="002D7CBE">
        <w:rPr>
          <w:rFonts w:ascii="Times New Roman" w:hAnsi="Times New Roman" w:cs="Times New Roman"/>
          <w:b/>
          <w:bCs/>
          <w:color w:val="000000" w:themeColor="text1"/>
          <w:spacing w:val="-4"/>
          <w:sz w:val="28"/>
          <w:szCs w:val="28"/>
        </w:rPr>
        <w:t>k</w:t>
      </w:r>
      <w:r w:rsidRPr="002D7CBE">
        <w:rPr>
          <w:rFonts w:ascii="Times New Roman" w:hAnsi="Times New Roman" w:cs="Times New Roman"/>
          <w:b/>
          <w:bCs/>
          <w:color w:val="000000" w:themeColor="text1"/>
          <w:sz w:val="28"/>
          <w:szCs w:val="28"/>
        </w:rPr>
        <w:t>i</w:t>
      </w:r>
      <w:r w:rsidRPr="002D7CBE">
        <w:rPr>
          <w:rFonts w:ascii="Times New Roman" w:hAnsi="Times New Roman" w:cs="Times New Roman"/>
          <w:b/>
          <w:bCs/>
          <w:color w:val="000000" w:themeColor="text1"/>
          <w:spacing w:val="-4"/>
          <w:sz w:val="28"/>
          <w:szCs w:val="28"/>
        </w:rPr>
        <w:t xml:space="preserve"> </w:t>
      </w:r>
      <w:r w:rsidRPr="002D7CBE">
        <w:rPr>
          <w:rFonts w:ascii="Times New Roman" w:hAnsi="Times New Roman" w:cs="Times New Roman"/>
          <w:b/>
          <w:bCs/>
          <w:color w:val="000000" w:themeColor="text1"/>
          <w:sz w:val="28"/>
          <w:szCs w:val="28"/>
        </w:rPr>
        <w:t>o</w:t>
      </w:r>
      <w:r w:rsidRPr="002D7CBE">
        <w:rPr>
          <w:rFonts w:ascii="Times New Roman" w:hAnsi="Times New Roman" w:cs="Times New Roman"/>
          <w:b/>
          <w:bCs/>
          <w:color w:val="000000" w:themeColor="text1"/>
          <w:spacing w:val="1"/>
          <w:sz w:val="28"/>
          <w:szCs w:val="28"/>
        </w:rPr>
        <w:t xml:space="preserve"> n</w:t>
      </w:r>
      <w:r w:rsidRPr="002D7CBE">
        <w:rPr>
          <w:rFonts w:ascii="Times New Roman" w:hAnsi="Times New Roman" w:cs="Times New Roman"/>
          <w:b/>
          <w:bCs/>
          <w:color w:val="000000" w:themeColor="text1"/>
          <w:sz w:val="28"/>
          <w:szCs w:val="28"/>
        </w:rPr>
        <w:t>r</w:t>
      </w:r>
      <w:r w:rsidRPr="002D7CBE">
        <w:rPr>
          <w:rFonts w:ascii="Times New Roman" w:hAnsi="Times New Roman" w:cs="Times New Roman"/>
          <w:b/>
          <w:bCs/>
          <w:color w:val="000000" w:themeColor="text1"/>
          <w:spacing w:val="-6"/>
          <w:sz w:val="28"/>
          <w:szCs w:val="28"/>
        </w:rPr>
        <w:t xml:space="preserve"> </w:t>
      </w:r>
      <w:r w:rsidRPr="002D7CBE">
        <w:rPr>
          <w:rFonts w:ascii="Times New Roman" w:hAnsi="Times New Roman" w:cs="Times New Roman"/>
          <w:b/>
          <w:bCs/>
          <w:color w:val="000000" w:themeColor="text1"/>
          <w:sz w:val="28"/>
          <w:szCs w:val="28"/>
        </w:rPr>
        <w:t>382/1</w:t>
      </w:r>
    </w:p>
    <w:p w:rsidR="003D54C1" w:rsidRPr="003D54C1" w:rsidRDefault="003D54C1" w:rsidP="003D54C1">
      <w:pPr>
        <w:ind w:right="-20" w:firstLine="284"/>
        <w:rPr>
          <w:rFonts w:ascii="Times New Roman" w:hAnsi="Times New Roman" w:cs="Times New Roman"/>
          <w:color w:val="000000" w:themeColor="text1"/>
        </w:rPr>
      </w:pPr>
      <w:r w:rsidRPr="002D7CBE">
        <w:rPr>
          <w:rFonts w:ascii="Times New Roman" w:hAnsi="Times New Roman" w:cs="Times New Roman"/>
          <w:b/>
          <w:bCs/>
          <w:color w:val="000000" w:themeColor="text1"/>
          <w:sz w:val="28"/>
          <w:szCs w:val="28"/>
        </w:rPr>
        <w:t>W</w:t>
      </w:r>
      <w:r w:rsidRPr="002D7CBE">
        <w:rPr>
          <w:rFonts w:ascii="Times New Roman" w:hAnsi="Times New Roman" w:cs="Times New Roman"/>
          <w:b/>
          <w:bCs/>
          <w:color w:val="000000" w:themeColor="text1"/>
          <w:position w:val="-4"/>
          <w:sz w:val="18"/>
          <w:szCs w:val="18"/>
        </w:rPr>
        <w:t>N</w:t>
      </w:r>
      <w:r w:rsidRPr="002D7CBE">
        <w:rPr>
          <w:rFonts w:ascii="Times New Roman" w:hAnsi="Times New Roman" w:cs="Times New Roman"/>
          <w:b/>
          <w:bCs/>
          <w:color w:val="000000" w:themeColor="text1"/>
          <w:spacing w:val="28"/>
          <w:position w:val="-4"/>
          <w:sz w:val="18"/>
          <w:szCs w:val="18"/>
        </w:rPr>
        <w:t xml:space="preserve"> </w:t>
      </w:r>
      <w:r w:rsidR="002D7CBE" w:rsidRPr="002D7CBE">
        <w:rPr>
          <w:rFonts w:ascii="Times New Roman" w:hAnsi="Times New Roman" w:cs="Times New Roman"/>
          <w:b/>
          <w:bCs/>
          <w:color w:val="000000" w:themeColor="text1"/>
          <w:sz w:val="28"/>
          <w:szCs w:val="28"/>
        </w:rPr>
        <w:t>= 0,32</w:t>
      </w:r>
      <w:r w:rsidRPr="002D7CBE">
        <w:rPr>
          <w:rFonts w:ascii="Times New Roman" w:hAnsi="Times New Roman" w:cs="Times New Roman"/>
          <w:b/>
          <w:bCs/>
          <w:color w:val="000000" w:themeColor="text1"/>
          <w:spacing w:val="-4"/>
          <w:sz w:val="28"/>
          <w:szCs w:val="28"/>
        </w:rPr>
        <w:t xml:space="preserve"> ha</w:t>
      </w:r>
      <w:r w:rsidRPr="002D7CBE">
        <w:rPr>
          <w:rFonts w:ascii="Times New Roman" w:hAnsi="Times New Roman" w:cs="Times New Roman"/>
          <w:b/>
          <w:bCs/>
          <w:color w:val="000000" w:themeColor="text1"/>
          <w:spacing w:val="26"/>
          <w:position w:val="12"/>
          <w:sz w:val="18"/>
          <w:szCs w:val="18"/>
        </w:rPr>
        <w:t xml:space="preserve"> </w:t>
      </w:r>
      <w:r w:rsidRPr="002D7CBE">
        <w:rPr>
          <w:rFonts w:ascii="Times New Roman" w:eastAsia="Symbol" w:hAnsi="Times New Roman" w:cs="Times New Roman"/>
          <w:color w:val="000000" w:themeColor="text1"/>
          <w:sz w:val="28"/>
          <w:szCs w:val="28"/>
        </w:rPr>
        <w:t>x</w:t>
      </w:r>
      <w:r w:rsidRPr="002D7CBE">
        <w:rPr>
          <w:rFonts w:ascii="Times New Roman" w:hAnsi="Times New Roman" w:cs="Times New Roman"/>
          <w:color w:val="000000" w:themeColor="text1"/>
          <w:spacing w:val="1"/>
          <w:sz w:val="28"/>
          <w:szCs w:val="28"/>
        </w:rPr>
        <w:t xml:space="preserve"> </w:t>
      </w:r>
      <w:r w:rsidR="002D7CBE" w:rsidRPr="002D7CBE">
        <w:rPr>
          <w:rFonts w:ascii="Times New Roman" w:hAnsi="Times New Roman" w:cs="Times New Roman"/>
          <w:b/>
          <w:color w:val="000000" w:themeColor="text1"/>
          <w:sz w:val="28"/>
          <w:szCs w:val="28"/>
        </w:rPr>
        <w:t>18 889,65</w:t>
      </w:r>
      <w:r w:rsidR="002D7CBE" w:rsidRPr="002D7CBE">
        <w:rPr>
          <w:rFonts w:ascii="Times New Roman" w:hAnsi="Times New Roman" w:cs="Times New Roman"/>
          <w:b/>
          <w:bCs/>
          <w:color w:val="000000" w:themeColor="text1"/>
          <w:spacing w:val="-8"/>
          <w:sz w:val="28"/>
          <w:szCs w:val="28"/>
        </w:rPr>
        <w:t>z</w:t>
      </w:r>
      <w:r w:rsidR="002D7CBE" w:rsidRPr="002D7CBE">
        <w:rPr>
          <w:rFonts w:ascii="Times New Roman" w:hAnsi="Times New Roman" w:cs="Times New Roman"/>
          <w:b/>
          <w:bCs/>
          <w:color w:val="000000" w:themeColor="text1"/>
          <w:spacing w:val="-1"/>
          <w:sz w:val="28"/>
          <w:szCs w:val="28"/>
        </w:rPr>
        <w:t>ł/ha</w:t>
      </w:r>
      <w:r w:rsidR="002D7CBE" w:rsidRPr="002D7CBE">
        <w:rPr>
          <w:rFonts w:ascii="Times New Roman" w:hAnsi="Times New Roman" w:cs="Times New Roman"/>
          <w:b/>
          <w:bCs/>
          <w:color w:val="000000" w:themeColor="text1"/>
          <w:spacing w:val="-1"/>
          <w:position w:val="12"/>
          <w:sz w:val="18"/>
          <w:szCs w:val="18"/>
        </w:rPr>
        <w:t xml:space="preserve"> </w:t>
      </w:r>
      <w:r w:rsidRPr="002D7CBE">
        <w:rPr>
          <w:rFonts w:ascii="Times New Roman" w:hAnsi="Times New Roman" w:cs="Times New Roman"/>
          <w:color w:val="000000" w:themeColor="text1"/>
          <w:sz w:val="28"/>
          <w:szCs w:val="28"/>
        </w:rPr>
        <w:t>=</w:t>
      </w:r>
      <w:r w:rsidRPr="002D7CBE">
        <w:rPr>
          <w:rFonts w:ascii="Times New Roman" w:hAnsi="Times New Roman" w:cs="Times New Roman"/>
          <w:color w:val="000000" w:themeColor="text1"/>
          <w:spacing w:val="-2"/>
          <w:sz w:val="28"/>
          <w:szCs w:val="28"/>
        </w:rPr>
        <w:t xml:space="preserve"> </w:t>
      </w:r>
      <w:r w:rsidRPr="002D7CBE">
        <w:rPr>
          <w:rFonts w:ascii="Times New Roman" w:hAnsi="Times New Roman" w:cs="Times New Roman"/>
          <w:b/>
          <w:bCs/>
          <w:color w:val="000000" w:themeColor="text1"/>
          <w:spacing w:val="-67"/>
          <w:sz w:val="28"/>
          <w:szCs w:val="28"/>
        </w:rPr>
        <w:t xml:space="preserve"> </w:t>
      </w:r>
      <w:r w:rsidR="002D7CBE" w:rsidRPr="002D7CBE">
        <w:rPr>
          <w:rFonts w:ascii="Times New Roman" w:hAnsi="Times New Roman" w:cs="Times New Roman"/>
          <w:b/>
          <w:bCs/>
          <w:color w:val="000000" w:themeColor="text1"/>
          <w:w w:val="99"/>
          <w:sz w:val="28"/>
          <w:szCs w:val="28"/>
          <w:u w:val="thick" w:color="000000"/>
        </w:rPr>
        <w:t>6</w:t>
      </w:r>
      <w:r w:rsidRPr="002D7CBE">
        <w:rPr>
          <w:rFonts w:ascii="Times New Roman" w:hAnsi="Times New Roman" w:cs="Times New Roman"/>
          <w:b/>
          <w:bCs/>
          <w:color w:val="000000" w:themeColor="text1"/>
          <w:w w:val="99"/>
          <w:sz w:val="28"/>
          <w:szCs w:val="28"/>
          <w:u w:val="thick" w:color="000000"/>
        </w:rPr>
        <w:t>.000-</w:t>
      </w:r>
      <w:r w:rsidRPr="002D7CBE">
        <w:rPr>
          <w:rFonts w:ascii="Times New Roman" w:hAnsi="Times New Roman" w:cs="Times New Roman"/>
          <w:b/>
          <w:bCs/>
          <w:color w:val="000000" w:themeColor="text1"/>
          <w:spacing w:val="-88"/>
          <w:w w:val="99"/>
          <w:sz w:val="28"/>
          <w:szCs w:val="28"/>
          <w:u w:val="thick" w:color="000000"/>
        </w:rPr>
        <w:t xml:space="preserve"> </w:t>
      </w:r>
      <w:r w:rsidRPr="002D7CBE">
        <w:rPr>
          <w:rFonts w:ascii="Times New Roman" w:hAnsi="Times New Roman" w:cs="Times New Roman"/>
          <w:b/>
          <w:bCs/>
          <w:color w:val="000000" w:themeColor="text1"/>
          <w:spacing w:val="-8"/>
          <w:sz w:val="28"/>
          <w:szCs w:val="28"/>
          <w:u w:val="thick" w:color="000000"/>
        </w:rPr>
        <w:t>z</w:t>
      </w:r>
      <w:r w:rsidRPr="002D7CBE">
        <w:rPr>
          <w:rFonts w:ascii="Times New Roman" w:hAnsi="Times New Roman" w:cs="Times New Roman"/>
          <w:b/>
          <w:bCs/>
          <w:color w:val="000000" w:themeColor="text1"/>
          <w:sz w:val="28"/>
          <w:szCs w:val="28"/>
          <w:u w:val="thick" w:color="000000"/>
        </w:rPr>
        <w:t>ł</w:t>
      </w:r>
      <w:r w:rsidRPr="002D7CBE">
        <w:rPr>
          <w:rFonts w:ascii="Times New Roman" w:hAnsi="Times New Roman" w:cs="Times New Roman"/>
          <w:b/>
          <w:bCs/>
          <w:color w:val="000000" w:themeColor="text1"/>
          <w:spacing w:val="-1"/>
          <w:sz w:val="28"/>
          <w:szCs w:val="28"/>
        </w:rPr>
        <w:t xml:space="preserve"> </w:t>
      </w:r>
      <w:r w:rsidRPr="002D7CBE">
        <w:rPr>
          <w:rFonts w:ascii="Times New Roman" w:hAnsi="Times New Roman" w:cs="Times New Roman"/>
          <w:b/>
          <w:bCs/>
          <w:color w:val="000000" w:themeColor="text1"/>
          <w:spacing w:val="2"/>
        </w:rPr>
        <w:t>/</w:t>
      </w:r>
      <w:r w:rsidRPr="002D7CBE">
        <w:rPr>
          <w:rFonts w:ascii="Times New Roman" w:hAnsi="Times New Roman" w:cs="Times New Roman"/>
          <w:b/>
          <w:bCs/>
          <w:color w:val="000000" w:themeColor="text1"/>
        </w:rPr>
        <w:t>w</w:t>
      </w:r>
      <w:r w:rsidRPr="002D7CBE">
        <w:rPr>
          <w:rFonts w:ascii="Times New Roman" w:hAnsi="Times New Roman" w:cs="Times New Roman"/>
          <w:b/>
          <w:bCs/>
          <w:color w:val="000000" w:themeColor="text1"/>
          <w:spacing w:val="1"/>
        </w:rPr>
        <w:t xml:space="preserve"> </w:t>
      </w:r>
      <w:r w:rsidRPr="003D54C1">
        <w:rPr>
          <w:rFonts w:ascii="Times New Roman" w:hAnsi="Times New Roman" w:cs="Times New Roman"/>
          <w:b/>
          <w:bCs/>
          <w:color w:val="000000" w:themeColor="text1"/>
          <w:spacing w:val="2"/>
        </w:rPr>
        <w:t>z</w:t>
      </w:r>
      <w:r w:rsidRPr="003D54C1">
        <w:rPr>
          <w:rFonts w:ascii="Times New Roman" w:hAnsi="Times New Roman" w:cs="Times New Roman"/>
          <w:b/>
          <w:bCs/>
          <w:color w:val="000000" w:themeColor="text1"/>
        </w:rPr>
        <w:t>a</w:t>
      </w:r>
      <w:r w:rsidRPr="003D54C1">
        <w:rPr>
          <w:rFonts w:ascii="Times New Roman" w:hAnsi="Times New Roman" w:cs="Times New Roman"/>
          <w:b/>
          <w:bCs/>
          <w:color w:val="000000" w:themeColor="text1"/>
          <w:spacing w:val="-5"/>
        </w:rPr>
        <w:t>o</w:t>
      </w:r>
      <w:r w:rsidRPr="003D54C1">
        <w:rPr>
          <w:rFonts w:ascii="Times New Roman" w:hAnsi="Times New Roman" w:cs="Times New Roman"/>
          <w:b/>
          <w:bCs/>
          <w:color w:val="000000" w:themeColor="text1"/>
          <w:spacing w:val="3"/>
        </w:rPr>
        <w:t>k</w:t>
      </w:r>
      <w:r w:rsidRPr="003D54C1">
        <w:rPr>
          <w:rFonts w:ascii="Times New Roman" w:hAnsi="Times New Roman" w:cs="Times New Roman"/>
          <w:b/>
          <w:bCs/>
          <w:color w:val="000000" w:themeColor="text1"/>
          <w:spacing w:val="2"/>
        </w:rPr>
        <w:t>r</w:t>
      </w:r>
      <w:r w:rsidRPr="003D54C1">
        <w:rPr>
          <w:rFonts w:ascii="Times New Roman" w:hAnsi="Times New Roman" w:cs="Times New Roman"/>
          <w:b/>
          <w:bCs/>
          <w:color w:val="000000" w:themeColor="text1"/>
        </w:rPr>
        <w:t>ąg</w:t>
      </w:r>
      <w:r w:rsidRPr="003D54C1">
        <w:rPr>
          <w:rFonts w:ascii="Times New Roman" w:hAnsi="Times New Roman" w:cs="Times New Roman"/>
          <w:b/>
          <w:bCs/>
          <w:color w:val="000000" w:themeColor="text1"/>
          <w:spacing w:val="1"/>
        </w:rPr>
        <w:t>l</w:t>
      </w:r>
      <w:r w:rsidRPr="003D54C1">
        <w:rPr>
          <w:rFonts w:ascii="Times New Roman" w:hAnsi="Times New Roman" w:cs="Times New Roman"/>
          <w:b/>
          <w:bCs/>
          <w:color w:val="000000" w:themeColor="text1"/>
          <w:spacing w:val="2"/>
        </w:rPr>
        <w:t>e</w:t>
      </w:r>
      <w:r w:rsidRPr="003D54C1">
        <w:rPr>
          <w:rFonts w:ascii="Times New Roman" w:hAnsi="Times New Roman" w:cs="Times New Roman"/>
          <w:b/>
          <w:bCs/>
          <w:color w:val="000000" w:themeColor="text1"/>
          <w:spacing w:val="-2"/>
        </w:rPr>
        <w:t>n</w:t>
      </w:r>
      <w:r w:rsidRPr="003D54C1">
        <w:rPr>
          <w:rFonts w:ascii="Times New Roman" w:hAnsi="Times New Roman" w:cs="Times New Roman"/>
          <w:b/>
          <w:bCs/>
          <w:color w:val="000000" w:themeColor="text1"/>
          <w:spacing w:val="1"/>
        </w:rPr>
        <w:t>i</w:t>
      </w:r>
      <w:r w:rsidRPr="003D54C1">
        <w:rPr>
          <w:rFonts w:ascii="Times New Roman" w:hAnsi="Times New Roman" w:cs="Times New Roman"/>
          <w:b/>
          <w:bCs/>
          <w:color w:val="000000" w:themeColor="text1"/>
          <w:spacing w:val="-6"/>
        </w:rPr>
        <w:t>u</w:t>
      </w:r>
      <w:r w:rsidRPr="003D54C1">
        <w:rPr>
          <w:rFonts w:ascii="Times New Roman" w:hAnsi="Times New Roman" w:cs="Times New Roman"/>
          <w:b/>
          <w:bCs/>
          <w:color w:val="000000" w:themeColor="text1"/>
        </w:rPr>
        <w:t>/</w:t>
      </w:r>
    </w:p>
    <w:p w:rsidR="00C716AA" w:rsidRDefault="00C716AA" w:rsidP="00C716AA">
      <w:pPr>
        <w:rPr>
          <w:rFonts w:ascii="Times New Roman" w:hAnsi="Times New Roman" w:cs="Times New Roman"/>
          <w:b/>
          <w:color w:val="FF0000"/>
          <w:sz w:val="28"/>
          <w:szCs w:val="28"/>
        </w:rPr>
      </w:pPr>
    </w:p>
    <w:p w:rsidR="003D54C1" w:rsidRDefault="003D54C1" w:rsidP="00C716AA">
      <w:pPr>
        <w:rPr>
          <w:rFonts w:ascii="Times New Roman" w:hAnsi="Times New Roman" w:cs="Times New Roman"/>
          <w:b/>
          <w:color w:val="FF0000"/>
          <w:sz w:val="28"/>
          <w:szCs w:val="28"/>
        </w:rPr>
      </w:pPr>
    </w:p>
    <w:p w:rsidR="003D54C1" w:rsidRPr="003F6302" w:rsidRDefault="003D54C1" w:rsidP="00C716AA">
      <w:pPr>
        <w:rPr>
          <w:rFonts w:ascii="Times New Roman" w:hAnsi="Times New Roman" w:cs="Times New Roman"/>
          <w:b/>
          <w:color w:val="FF0000"/>
          <w:sz w:val="28"/>
          <w:szCs w:val="28"/>
        </w:rPr>
      </w:pPr>
    </w:p>
    <w:p w:rsidR="00120268" w:rsidRPr="009A585A" w:rsidRDefault="00664D80" w:rsidP="00664D80">
      <w:pPr>
        <w:pStyle w:val="Nagwek1"/>
      </w:pPr>
      <w:bookmarkStart w:id="26" w:name="_Toc493501932"/>
      <w:r w:rsidRPr="009A585A">
        <w:t>VI WYNIK KOŃCOWY WYCENY</w:t>
      </w:r>
      <w:bookmarkEnd w:id="26"/>
    </w:p>
    <w:p w:rsidR="00120268" w:rsidRPr="009A585A" w:rsidRDefault="00120268" w:rsidP="00213759">
      <w:pPr>
        <w:rPr>
          <w:rFonts w:ascii="Times New Roman" w:hAnsi="Times New Roman" w:cs="Times New Roman"/>
          <w:sz w:val="28"/>
          <w:szCs w:val="28"/>
        </w:rPr>
      </w:pPr>
      <w:r w:rsidRPr="009A585A">
        <w:rPr>
          <w:rFonts w:ascii="Times New Roman" w:hAnsi="Times New Roman" w:cs="Times New Roman"/>
          <w:sz w:val="28"/>
          <w:szCs w:val="28"/>
        </w:rPr>
        <w:tab/>
        <w:t xml:space="preserve">Oszacowana wartość </w:t>
      </w:r>
      <w:r w:rsidR="00725676" w:rsidRPr="009A585A">
        <w:rPr>
          <w:rFonts w:ascii="Times New Roman" w:hAnsi="Times New Roman" w:cs="Times New Roman"/>
          <w:sz w:val="28"/>
          <w:szCs w:val="28"/>
        </w:rPr>
        <w:t xml:space="preserve">nieruchomości </w:t>
      </w:r>
      <w:r w:rsidRPr="009A585A">
        <w:rPr>
          <w:rFonts w:ascii="Times New Roman" w:hAnsi="Times New Roman" w:cs="Times New Roman"/>
          <w:sz w:val="28"/>
          <w:szCs w:val="28"/>
        </w:rPr>
        <w:t xml:space="preserve"> </w:t>
      </w:r>
      <w:r w:rsidR="009A585A" w:rsidRPr="009A585A">
        <w:rPr>
          <w:rFonts w:ascii="Times New Roman" w:hAnsi="Times New Roman" w:cs="Times New Roman"/>
          <w:sz w:val="28"/>
          <w:szCs w:val="28"/>
        </w:rPr>
        <w:t>położonych w miejscowości Kuflew</w:t>
      </w:r>
      <w:r w:rsidR="00213759" w:rsidRPr="009A585A">
        <w:rPr>
          <w:rFonts w:ascii="Times New Roman" w:hAnsi="Times New Roman" w:cs="Times New Roman"/>
          <w:sz w:val="28"/>
          <w:szCs w:val="28"/>
        </w:rPr>
        <w:t xml:space="preserve">  </w:t>
      </w:r>
      <w:proofErr w:type="spellStart"/>
      <w:r w:rsidR="009A585A" w:rsidRPr="009A585A">
        <w:rPr>
          <w:rFonts w:ascii="Times New Roman" w:hAnsi="Times New Roman" w:cs="Times New Roman"/>
          <w:sz w:val="28"/>
          <w:szCs w:val="28"/>
        </w:rPr>
        <w:t>gm</w:t>
      </w:r>
      <w:proofErr w:type="spellEnd"/>
      <w:r w:rsidR="009A585A" w:rsidRPr="009A585A">
        <w:rPr>
          <w:rFonts w:ascii="Times New Roman" w:hAnsi="Times New Roman" w:cs="Times New Roman"/>
          <w:sz w:val="28"/>
          <w:szCs w:val="28"/>
        </w:rPr>
        <w:t xml:space="preserve"> Mrozy </w:t>
      </w:r>
      <w:r w:rsidR="00213759" w:rsidRPr="009A585A">
        <w:rPr>
          <w:rFonts w:ascii="Times New Roman" w:hAnsi="Times New Roman" w:cs="Times New Roman"/>
          <w:sz w:val="28"/>
          <w:szCs w:val="28"/>
        </w:rPr>
        <w:t xml:space="preserve">wynosi </w:t>
      </w:r>
      <w:r w:rsidRPr="009A585A">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701"/>
        <w:gridCol w:w="1874"/>
        <w:gridCol w:w="1843"/>
      </w:tblGrid>
      <w:tr w:rsidR="003F6302" w:rsidRPr="003F6302" w:rsidTr="00C817DF">
        <w:tc>
          <w:tcPr>
            <w:tcW w:w="534" w:type="dxa"/>
            <w:shd w:val="clear" w:color="auto" w:fill="auto"/>
          </w:tcPr>
          <w:p w:rsidR="00120268" w:rsidRPr="003D54C1" w:rsidRDefault="00120268" w:rsidP="00AC7599">
            <w:pPr>
              <w:spacing w:after="0" w:line="400" w:lineRule="exact"/>
              <w:jc w:val="both"/>
              <w:rPr>
                <w:rFonts w:ascii="Times New Roman" w:hAnsi="Times New Roman" w:cs="Times New Roman"/>
                <w:color w:val="000000" w:themeColor="text1"/>
              </w:rPr>
            </w:pPr>
            <w:proofErr w:type="spellStart"/>
            <w:r w:rsidRPr="003D54C1">
              <w:rPr>
                <w:rFonts w:ascii="Times New Roman" w:hAnsi="Times New Roman" w:cs="Times New Roman"/>
                <w:color w:val="000000" w:themeColor="text1"/>
              </w:rPr>
              <w:t>Lp</w:t>
            </w:r>
            <w:proofErr w:type="spellEnd"/>
          </w:p>
        </w:tc>
        <w:tc>
          <w:tcPr>
            <w:tcW w:w="3260" w:type="dxa"/>
            <w:shd w:val="clear" w:color="auto" w:fill="auto"/>
          </w:tcPr>
          <w:p w:rsidR="00120268" w:rsidRPr="003D54C1" w:rsidRDefault="00120268" w:rsidP="00AC7599">
            <w:pPr>
              <w:spacing w:after="0" w:line="400" w:lineRule="exact"/>
              <w:jc w:val="both"/>
              <w:rPr>
                <w:rFonts w:ascii="Times New Roman" w:hAnsi="Times New Roman" w:cs="Times New Roman"/>
                <w:color w:val="000000" w:themeColor="text1"/>
              </w:rPr>
            </w:pPr>
            <w:r w:rsidRPr="003D54C1">
              <w:rPr>
                <w:rFonts w:ascii="Times New Roman" w:hAnsi="Times New Roman" w:cs="Times New Roman"/>
                <w:color w:val="000000" w:themeColor="text1"/>
              </w:rPr>
              <w:t>Wyszczególnienie</w:t>
            </w:r>
          </w:p>
        </w:tc>
        <w:tc>
          <w:tcPr>
            <w:tcW w:w="1701" w:type="dxa"/>
            <w:shd w:val="clear" w:color="auto" w:fill="auto"/>
          </w:tcPr>
          <w:p w:rsidR="00120268" w:rsidRPr="003D54C1" w:rsidRDefault="00120268" w:rsidP="00AC7599">
            <w:pPr>
              <w:spacing w:after="0" w:line="400" w:lineRule="exact"/>
              <w:jc w:val="both"/>
              <w:rPr>
                <w:rFonts w:ascii="Times New Roman" w:hAnsi="Times New Roman" w:cs="Times New Roman"/>
                <w:color w:val="000000" w:themeColor="text1"/>
              </w:rPr>
            </w:pPr>
            <w:r w:rsidRPr="003D54C1">
              <w:rPr>
                <w:rFonts w:ascii="Times New Roman" w:hAnsi="Times New Roman" w:cs="Times New Roman"/>
                <w:color w:val="000000" w:themeColor="text1"/>
              </w:rPr>
              <w:t>Powierzchnia działki w ha</w:t>
            </w:r>
          </w:p>
        </w:tc>
        <w:tc>
          <w:tcPr>
            <w:tcW w:w="1874" w:type="dxa"/>
            <w:shd w:val="clear" w:color="auto" w:fill="auto"/>
          </w:tcPr>
          <w:p w:rsidR="00120268" w:rsidRPr="003D54C1" w:rsidRDefault="00120268" w:rsidP="00AC7599">
            <w:pPr>
              <w:spacing w:after="0" w:line="400" w:lineRule="exact"/>
              <w:jc w:val="both"/>
              <w:rPr>
                <w:rFonts w:ascii="Times New Roman" w:hAnsi="Times New Roman" w:cs="Times New Roman"/>
                <w:color w:val="000000" w:themeColor="text1"/>
              </w:rPr>
            </w:pPr>
            <w:r w:rsidRPr="003D54C1">
              <w:rPr>
                <w:rFonts w:ascii="Times New Roman" w:hAnsi="Times New Roman" w:cs="Times New Roman"/>
                <w:color w:val="000000" w:themeColor="text1"/>
              </w:rPr>
              <w:t>Położenie</w:t>
            </w:r>
          </w:p>
        </w:tc>
        <w:tc>
          <w:tcPr>
            <w:tcW w:w="1843" w:type="dxa"/>
            <w:shd w:val="clear" w:color="auto" w:fill="auto"/>
          </w:tcPr>
          <w:p w:rsidR="00120268" w:rsidRPr="002D7CBE" w:rsidRDefault="00120268" w:rsidP="00AC7599">
            <w:pPr>
              <w:spacing w:after="0" w:line="400" w:lineRule="exact"/>
              <w:jc w:val="both"/>
              <w:rPr>
                <w:rFonts w:ascii="Times New Roman" w:hAnsi="Times New Roman" w:cs="Times New Roman"/>
                <w:color w:val="000000" w:themeColor="text1"/>
              </w:rPr>
            </w:pPr>
            <w:r w:rsidRPr="002D7CBE">
              <w:rPr>
                <w:rFonts w:ascii="Times New Roman" w:hAnsi="Times New Roman" w:cs="Times New Roman"/>
                <w:color w:val="000000" w:themeColor="text1"/>
              </w:rPr>
              <w:t>Wartość rynkowa</w:t>
            </w:r>
          </w:p>
        </w:tc>
      </w:tr>
      <w:tr w:rsidR="003F6302" w:rsidRPr="003F6302" w:rsidTr="00C817DF">
        <w:trPr>
          <w:trHeight w:val="468"/>
        </w:trPr>
        <w:tc>
          <w:tcPr>
            <w:tcW w:w="534" w:type="dxa"/>
            <w:shd w:val="clear" w:color="auto" w:fill="auto"/>
          </w:tcPr>
          <w:p w:rsidR="004911E3" w:rsidRPr="003D54C1" w:rsidRDefault="004D33AF" w:rsidP="00AC7599">
            <w:pPr>
              <w:spacing w:after="0" w:line="400" w:lineRule="exact"/>
              <w:jc w:val="both"/>
              <w:rPr>
                <w:rFonts w:ascii="Times New Roman" w:hAnsi="Times New Roman" w:cs="Times New Roman"/>
                <w:color w:val="000000" w:themeColor="text1"/>
              </w:rPr>
            </w:pPr>
            <w:r w:rsidRPr="003D54C1">
              <w:rPr>
                <w:rFonts w:ascii="Times New Roman" w:hAnsi="Times New Roman" w:cs="Times New Roman"/>
                <w:color w:val="000000" w:themeColor="text1"/>
              </w:rPr>
              <w:t>1</w:t>
            </w:r>
          </w:p>
        </w:tc>
        <w:tc>
          <w:tcPr>
            <w:tcW w:w="3260" w:type="dxa"/>
            <w:shd w:val="clear" w:color="auto" w:fill="auto"/>
          </w:tcPr>
          <w:p w:rsidR="004911E3" w:rsidRPr="003D54C1" w:rsidRDefault="004911E3" w:rsidP="003D54C1">
            <w:pPr>
              <w:spacing w:after="0" w:line="400" w:lineRule="exact"/>
              <w:rPr>
                <w:rFonts w:ascii="Times New Roman" w:hAnsi="Times New Roman" w:cs="Times New Roman"/>
                <w:color w:val="000000" w:themeColor="text1"/>
              </w:rPr>
            </w:pPr>
            <w:r w:rsidRPr="003D54C1">
              <w:rPr>
                <w:rFonts w:ascii="Times New Roman" w:hAnsi="Times New Roman" w:cs="Times New Roman"/>
                <w:color w:val="000000" w:themeColor="text1"/>
              </w:rPr>
              <w:t xml:space="preserve">Działka  </w:t>
            </w:r>
            <w:r w:rsidR="003D54C1" w:rsidRPr="003D54C1">
              <w:rPr>
                <w:rFonts w:ascii="Times New Roman" w:hAnsi="Times New Roman" w:cs="Times New Roman"/>
                <w:color w:val="000000" w:themeColor="text1"/>
              </w:rPr>
              <w:t>381</w:t>
            </w:r>
          </w:p>
        </w:tc>
        <w:tc>
          <w:tcPr>
            <w:tcW w:w="1701" w:type="dxa"/>
            <w:shd w:val="clear" w:color="auto" w:fill="auto"/>
          </w:tcPr>
          <w:p w:rsidR="004911E3" w:rsidRPr="003D54C1" w:rsidRDefault="003D54C1" w:rsidP="003D54C1">
            <w:pPr>
              <w:spacing w:after="0" w:line="400" w:lineRule="exact"/>
              <w:jc w:val="center"/>
              <w:rPr>
                <w:rFonts w:ascii="Times New Roman" w:hAnsi="Times New Roman" w:cs="Times New Roman"/>
                <w:b/>
                <w:color w:val="000000" w:themeColor="text1"/>
              </w:rPr>
            </w:pPr>
            <w:r w:rsidRPr="003D54C1">
              <w:rPr>
                <w:rFonts w:ascii="Times New Roman" w:hAnsi="Times New Roman" w:cs="Times New Roman"/>
                <w:b/>
                <w:color w:val="000000" w:themeColor="text1"/>
              </w:rPr>
              <w:t>0,25</w:t>
            </w:r>
            <w:r w:rsidR="004911E3" w:rsidRPr="003D54C1">
              <w:rPr>
                <w:rFonts w:ascii="Times New Roman" w:hAnsi="Times New Roman" w:cs="Times New Roman"/>
                <w:b/>
                <w:color w:val="000000" w:themeColor="text1"/>
              </w:rPr>
              <w:t>00</w:t>
            </w:r>
          </w:p>
        </w:tc>
        <w:tc>
          <w:tcPr>
            <w:tcW w:w="1874" w:type="dxa"/>
            <w:vMerge w:val="restart"/>
            <w:shd w:val="clear" w:color="auto" w:fill="auto"/>
          </w:tcPr>
          <w:p w:rsidR="004911E3" w:rsidRPr="003D54C1" w:rsidRDefault="004911E3" w:rsidP="00AC7599">
            <w:pPr>
              <w:spacing w:after="0" w:line="400" w:lineRule="exact"/>
              <w:jc w:val="center"/>
              <w:rPr>
                <w:rFonts w:ascii="Times New Roman" w:hAnsi="Times New Roman" w:cs="Times New Roman"/>
                <w:color w:val="000000" w:themeColor="text1"/>
              </w:rPr>
            </w:pPr>
          </w:p>
          <w:p w:rsidR="004D33AF" w:rsidRPr="003D54C1" w:rsidRDefault="003D54C1" w:rsidP="00AC7599">
            <w:pPr>
              <w:spacing w:after="0" w:line="400" w:lineRule="exact"/>
              <w:jc w:val="center"/>
              <w:rPr>
                <w:rFonts w:ascii="Times New Roman" w:hAnsi="Times New Roman" w:cs="Times New Roman"/>
                <w:color w:val="000000" w:themeColor="text1"/>
              </w:rPr>
            </w:pPr>
            <w:r w:rsidRPr="003D54C1">
              <w:rPr>
                <w:rFonts w:ascii="Times New Roman" w:hAnsi="Times New Roman" w:cs="Times New Roman"/>
                <w:color w:val="000000" w:themeColor="text1"/>
              </w:rPr>
              <w:t>Kuflew</w:t>
            </w:r>
          </w:p>
        </w:tc>
        <w:tc>
          <w:tcPr>
            <w:tcW w:w="1843" w:type="dxa"/>
            <w:shd w:val="clear" w:color="auto" w:fill="auto"/>
          </w:tcPr>
          <w:p w:rsidR="004911E3" w:rsidRPr="002D7CBE" w:rsidRDefault="002D7CBE" w:rsidP="00AC7599">
            <w:pPr>
              <w:spacing w:after="0" w:line="400" w:lineRule="exact"/>
              <w:jc w:val="right"/>
              <w:rPr>
                <w:rFonts w:ascii="Times New Roman" w:hAnsi="Times New Roman" w:cs="Times New Roman"/>
                <w:b/>
                <w:color w:val="000000" w:themeColor="text1"/>
                <w:sz w:val="24"/>
                <w:szCs w:val="24"/>
              </w:rPr>
            </w:pPr>
            <w:r w:rsidRPr="002D7CBE">
              <w:rPr>
                <w:rFonts w:ascii="Times New Roman" w:hAnsi="Times New Roman" w:cs="Times New Roman"/>
                <w:b/>
                <w:color w:val="000000" w:themeColor="text1"/>
                <w:sz w:val="24"/>
                <w:szCs w:val="24"/>
              </w:rPr>
              <w:t>5</w:t>
            </w:r>
            <w:r w:rsidR="004911E3" w:rsidRPr="002D7CBE">
              <w:rPr>
                <w:rFonts w:ascii="Times New Roman" w:hAnsi="Times New Roman" w:cs="Times New Roman"/>
                <w:b/>
                <w:color w:val="000000" w:themeColor="text1"/>
                <w:sz w:val="24"/>
                <w:szCs w:val="24"/>
              </w:rPr>
              <w:t>.000</w:t>
            </w:r>
          </w:p>
        </w:tc>
      </w:tr>
      <w:tr w:rsidR="003F6302" w:rsidRPr="003F6302" w:rsidTr="00C817DF">
        <w:trPr>
          <w:trHeight w:val="468"/>
        </w:trPr>
        <w:tc>
          <w:tcPr>
            <w:tcW w:w="534" w:type="dxa"/>
            <w:shd w:val="clear" w:color="auto" w:fill="auto"/>
          </w:tcPr>
          <w:p w:rsidR="004911E3" w:rsidRPr="003D54C1" w:rsidRDefault="004D33AF" w:rsidP="00AC7599">
            <w:pPr>
              <w:spacing w:after="0" w:line="400" w:lineRule="exact"/>
              <w:jc w:val="both"/>
              <w:rPr>
                <w:rFonts w:ascii="Times New Roman" w:hAnsi="Times New Roman" w:cs="Times New Roman"/>
                <w:color w:val="000000" w:themeColor="text1"/>
              </w:rPr>
            </w:pPr>
            <w:r w:rsidRPr="003D54C1">
              <w:rPr>
                <w:rFonts w:ascii="Times New Roman" w:hAnsi="Times New Roman" w:cs="Times New Roman"/>
                <w:color w:val="000000" w:themeColor="text1"/>
              </w:rPr>
              <w:t>2</w:t>
            </w:r>
          </w:p>
        </w:tc>
        <w:tc>
          <w:tcPr>
            <w:tcW w:w="3260" w:type="dxa"/>
            <w:shd w:val="clear" w:color="auto" w:fill="auto"/>
          </w:tcPr>
          <w:p w:rsidR="004911E3" w:rsidRPr="003D54C1" w:rsidRDefault="004911E3" w:rsidP="003D54C1">
            <w:pPr>
              <w:spacing w:after="0" w:line="400" w:lineRule="exact"/>
              <w:rPr>
                <w:rFonts w:ascii="Times New Roman" w:hAnsi="Times New Roman" w:cs="Times New Roman"/>
                <w:color w:val="000000" w:themeColor="text1"/>
              </w:rPr>
            </w:pPr>
            <w:r w:rsidRPr="003D54C1">
              <w:rPr>
                <w:rFonts w:ascii="Times New Roman" w:hAnsi="Times New Roman" w:cs="Times New Roman"/>
                <w:color w:val="000000" w:themeColor="text1"/>
              </w:rPr>
              <w:t xml:space="preserve">Działka </w:t>
            </w:r>
            <w:r w:rsidR="003D54C1" w:rsidRPr="003D54C1">
              <w:rPr>
                <w:rFonts w:ascii="Times New Roman" w:hAnsi="Times New Roman" w:cs="Times New Roman"/>
                <w:color w:val="000000" w:themeColor="text1"/>
              </w:rPr>
              <w:t>382/1</w:t>
            </w:r>
          </w:p>
        </w:tc>
        <w:tc>
          <w:tcPr>
            <w:tcW w:w="1701" w:type="dxa"/>
            <w:shd w:val="clear" w:color="auto" w:fill="auto"/>
          </w:tcPr>
          <w:p w:rsidR="004911E3" w:rsidRPr="003F6302" w:rsidRDefault="004911E3" w:rsidP="003D54C1">
            <w:pPr>
              <w:spacing w:after="0" w:line="400" w:lineRule="exact"/>
              <w:jc w:val="center"/>
              <w:rPr>
                <w:rFonts w:ascii="Times New Roman" w:hAnsi="Times New Roman" w:cs="Times New Roman"/>
                <w:b/>
                <w:color w:val="FF0000"/>
              </w:rPr>
            </w:pPr>
            <w:r w:rsidRPr="003D54C1">
              <w:rPr>
                <w:rFonts w:ascii="Times New Roman" w:hAnsi="Times New Roman" w:cs="Times New Roman"/>
                <w:b/>
                <w:color w:val="000000" w:themeColor="text1"/>
              </w:rPr>
              <w:t>0,3</w:t>
            </w:r>
            <w:r w:rsidR="003D54C1" w:rsidRPr="003D54C1">
              <w:rPr>
                <w:rFonts w:ascii="Times New Roman" w:hAnsi="Times New Roman" w:cs="Times New Roman"/>
                <w:b/>
                <w:color w:val="000000" w:themeColor="text1"/>
              </w:rPr>
              <w:t>2</w:t>
            </w:r>
            <w:r w:rsidRPr="003D54C1">
              <w:rPr>
                <w:rFonts w:ascii="Times New Roman" w:hAnsi="Times New Roman" w:cs="Times New Roman"/>
                <w:b/>
                <w:color w:val="000000" w:themeColor="text1"/>
              </w:rPr>
              <w:t>00</w:t>
            </w:r>
          </w:p>
        </w:tc>
        <w:tc>
          <w:tcPr>
            <w:tcW w:w="1874" w:type="dxa"/>
            <w:vMerge/>
            <w:shd w:val="clear" w:color="auto" w:fill="auto"/>
          </w:tcPr>
          <w:p w:rsidR="004911E3" w:rsidRPr="003F6302" w:rsidRDefault="004911E3" w:rsidP="00AC7599">
            <w:pPr>
              <w:spacing w:after="0" w:line="400" w:lineRule="exact"/>
              <w:jc w:val="center"/>
              <w:rPr>
                <w:rFonts w:ascii="Times New Roman" w:hAnsi="Times New Roman" w:cs="Times New Roman"/>
                <w:color w:val="FF0000"/>
              </w:rPr>
            </w:pPr>
          </w:p>
        </w:tc>
        <w:tc>
          <w:tcPr>
            <w:tcW w:w="1843" w:type="dxa"/>
            <w:shd w:val="clear" w:color="auto" w:fill="auto"/>
          </w:tcPr>
          <w:p w:rsidR="004911E3" w:rsidRPr="002D7CBE" w:rsidRDefault="002D7CBE" w:rsidP="00AC7599">
            <w:pPr>
              <w:spacing w:after="0" w:line="400" w:lineRule="exact"/>
              <w:jc w:val="right"/>
              <w:rPr>
                <w:rFonts w:ascii="Times New Roman" w:hAnsi="Times New Roman" w:cs="Times New Roman"/>
                <w:b/>
                <w:color w:val="000000" w:themeColor="text1"/>
                <w:sz w:val="24"/>
                <w:szCs w:val="24"/>
              </w:rPr>
            </w:pPr>
            <w:r w:rsidRPr="002D7CBE">
              <w:rPr>
                <w:rFonts w:ascii="Times New Roman" w:hAnsi="Times New Roman" w:cs="Times New Roman"/>
                <w:b/>
                <w:color w:val="000000" w:themeColor="text1"/>
                <w:sz w:val="24"/>
                <w:szCs w:val="24"/>
              </w:rPr>
              <w:t>6</w:t>
            </w:r>
            <w:r w:rsidR="004911E3" w:rsidRPr="002D7CBE">
              <w:rPr>
                <w:rFonts w:ascii="Times New Roman" w:hAnsi="Times New Roman" w:cs="Times New Roman"/>
                <w:b/>
                <w:color w:val="000000" w:themeColor="text1"/>
                <w:sz w:val="24"/>
                <w:szCs w:val="24"/>
              </w:rPr>
              <w:t>.000</w:t>
            </w:r>
          </w:p>
        </w:tc>
      </w:tr>
      <w:tr w:rsidR="003F6302" w:rsidRPr="003F6302" w:rsidTr="00C817DF">
        <w:tc>
          <w:tcPr>
            <w:tcW w:w="3794" w:type="dxa"/>
            <w:gridSpan w:val="2"/>
            <w:shd w:val="clear" w:color="auto" w:fill="auto"/>
          </w:tcPr>
          <w:p w:rsidR="00120268" w:rsidRPr="003D54C1" w:rsidRDefault="00120268" w:rsidP="00AC7599">
            <w:pPr>
              <w:spacing w:after="0" w:line="400" w:lineRule="exact"/>
              <w:jc w:val="right"/>
              <w:rPr>
                <w:rFonts w:ascii="Times New Roman" w:hAnsi="Times New Roman" w:cs="Times New Roman"/>
                <w:b/>
                <w:color w:val="000000" w:themeColor="text1"/>
              </w:rPr>
            </w:pPr>
            <w:r w:rsidRPr="003D54C1">
              <w:rPr>
                <w:rFonts w:ascii="Times New Roman" w:hAnsi="Times New Roman" w:cs="Times New Roman"/>
                <w:b/>
                <w:color w:val="000000" w:themeColor="text1"/>
              </w:rPr>
              <w:t>RAZEM</w:t>
            </w:r>
          </w:p>
        </w:tc>
        <w:tc>
          <w:tcPr>
            <w:tcW w:w="1701" w:type="dxa"/>
            <w:shd w:val="clear" w:color="auto" w:fill="auto"/>
          </w:tcPr>
          <w:p w:rsidR="00120268" w:rsidRPr="003F6302" w:rsidRDefault="00120268" w:rsidP="00AC7599">
            <w:pPr>
              <w:spacing w:after="0" w:line="400" w:lineRule="exact"/>
              <w:jc w:val="both"/>
              <w:rPr>
                <w:rFonts w:ascii="Times New Roman" w:hAnsi="Times New Roman" w:cs="Times New Roman"/>
                <w:color w:val="FF0000"/>
              </w:rPr>
            </w:pPr>
          </w:p>
        </w:tc>
        <w:tc>
          <w:tcPr>
            <w:tcW w:w="1874" w:type="dxa"/>
            <w:shd w:val="clear" w:color="auto" w:fill="auto"/>
          </w:tcPr>
          <w:p w:rsidR="00120268" w:rsidRPr="003F6302" w:rsidRDefault="00120268" w:rsidP="00AC7599">
            <w:pPr>
              <w:spacing w:after="0" w:line="400" w:lineRule="exact"/>
              <w:jc w:val="both"/>
              <w:rPr>
                <w:rFonts w:ascii="Times New Roman" w:hAnsi="Times New Roman" w:cs="Times New Roman"/>
                <w:color w:val="FF0000"/>
              </w:rPr>
            </w:pPr>
          </w:p>
        </w:tc>
        <w:tc>
          <w:tcPr>
            <w:tcW w:w="1843" w:type="dxa"/>
            <w:shd w:val="clear" w:color="auto" w:fill="auto"/>
          </w:tcPr>
          <w:p w:rsidR="00120268" w:rsidRPr="002D7CBE" w:rsidRDefault="002D7CBE" w:rsidP="00197D4D">
            <w:pPr>
              <w:spacing w:after="0" w:line="400" w:lineRule="exact"/>
              <w:jc w:val="right"/>
              <w:rPr>
                <w:rFonts w:ascii="Times New Roman" w:hAnsi="Times New Roman" w:cs="Times New Roman"/>
                <w:b/>
                <w:color w:val="000000" w:themeColor="text1"/>
                <w:sz w:val="28"/>
                <w:szCs w:val="28"/>
              </w:rPr>
            </w:pPr>
            <w:r w:rsidRPr="002D7CBE">
              <w:rPr>
                <w:rFonts w:ascii="Times New Roman" w:hAnsi="Times New Roman" w:cs="Times New Roman"/>
                <w:b/>
                <w:color w:val="000000" w:themeColor="text1"/>
                <w:sz w:val="28"/>
                <w:szCs w:val="28"/>
              </w:rPr>
              <w:t>11</w:t>
            </w:r>
            <w:r w:rsidR="004911E3" w:rsidRPr="002D7CBE">
              <w:rPr>
                <w:rFonts w:ascii="Times New Roman" w:hAnsi="Times New Roman" w:cs="Times New Roman"/>
                <w:b/>
                <w:color w:val="000000" w:themeColor="text1"/>
                <w:sz w:val="28"/>
                <w:szCs w:val="28"/>
              </w:rPr>
              <w:t>.000</w:t>
            </w:r>
          </w:p>
        </w:tc>
      </w:tr>
    </w:tbl>
    <w:p w:rsidR="00120268" w:rsidRPr="003D54C1" w:rsidRDefault="00120268" w:rsidP="00120268">
      <w:pPr>
        <w:spacing w:line="400" w:lineRule="exact"/>
        <w:jc w:val="both"/>
        <w:rPr>
          <w:rFonts w:ascii="Times New Roman" w:hAnsi="Times New Roman" w:cs="Times New Roman"/>
          <w:color w:val="000000" w:themeColor="text1"/>
        </w:rPr>
      </w:pPr>
      <w:r w:rsidRPr="003D54C1">
        <w:rPr>
          <w:rFonts w:ascii="Times New Roman" w:hAnsi="Times New Roman" w:cs="Times New Roman"/>
          <w:color w:val="000000" w:themeColor="text1"/>
        </w:rPr>
        <w:t xml:space="preserve">dla aktualnego sposobu użytkowania stanu i poziomu cen na </w:t>
      </w:r>
      <w:r w:rsidR="003D54C1" w:rsidRPr="003D54C1">
        <w:rPr>
          <w:rFonts w:ascii="Times New Roman" w:hAnsi="Times New Roman" w:cs="Times New Roman"/>
          <w:color w:val="000000" w:themeColor="text1"/>
        </w:rPr>
        <w:t>dzień</w:t>
      </w:r>
      <w:r w:rsidRPr="003D54C1">
        <w:rPr>
          <w:rFonts w:ascii="Times New Roman" w:hAnsi="Times New Roman" w:cs="Times New Roman"/>
          <w:color w:val="000000" w:themeColor="text1"/>
        </w:rPr>
        <w:t xml:space="preserve"> </w:t>
      </w:r>
      <w:r w:rsidR="003D54C1" w:rsidRPr="003D54C1">
        <w:rPr>
          <w:rFonts w:ascii="Times New Roman" w:hAnsi="Times New Roman" w:cs="Times New Roman"/>
          <w:color w:val="000000" w:themeColor="text1"/>
        </w:rPr>
        <w:t>15</w:t>
      </w:r>
      <w:r w:rsidRPr="003D54C1">
        <w:rPr>
          <w:rFonts w:ascii="Times New Roman" w:hAnsi="Times New Roman" w:cs="Times New Roman"/>
          <w:color w:val="000000" w:themeColor="text1"/>
        </w:rPr>
        <w:t>.0</w:t>
      </w:r>
      <w:r w:rsidR="003D54C1" w:rsidRPr="003D54C1">
        <w:rPr>
          <w:rFonts w:ascii="Times New Roman" w:hAnsi="Times New Roman" w:cs="Times New Roman"/>
          <w:color w:val="000000" w:themeColor="text1"/>
        </w:rPr>
        <w:t>9</w:t>
      </w:r>
      <w:r w:rsidRPr="003D54C1">
        <w:rPr>
          <w:rFonts w:ascii="Times New Roman" w:hAnsi="Times New Roman" w:cs="Times New Roman"/>
          <w:color w:val="000000" w:themeColor="text1"/>
        </w:rPr>
        <w:t>.201</w:t>
      </w:r>
      <w:r w:rsidR="004D33AF" w:rsidRPr="003D54C1">
        <w:rPr>
          <w:rFonts w:ascii="Times New Roman" w:hAnsi="Times New Roman" w:cs="Times New Roman"/>
          <w:color w:val="000000" w:themeColor="text1"/>
        </w:rPr>
        <w:t>7</w:t>
      </w:r>
      <w:r w:rsidRPr="003D54C1">
        <w:rPr>
          <w:rFonts w:ascii="Times New Roman" w:hAnsi="Times New Roman" w:cs="Times New Roman"/>
          <w:color w:val="000000" w:themeColor="text1"/>
        </w:rPr>
        <w:t xml:space="preserve"> r.</w:t>
      </w:r>
    </w:p>
    <w:p w:rsidR="00C817DF" w:rsidRDefault="00C817DF" w:rsidP="00120268">
      <w:pPr>
        <w:spacing w:line="400" w:lineRule="exact"/>
        <w:jc w:val="both"/>
        <w:rPr>
          <w:rFonts w:ascii="Times New Roman" w:hAnsi="Times New Roman" w:cs="Times New Roman"/>
          <w:color w:val="FF0000"/>
        </w:rPr>
      </w:pPr>
    </w:p>
    <w:p w:rsidR="003D54C1" w:rsidRDefault="003D54C1" w:rsidP="00120268">
      <w:pPr>
        <w:spacing w:line="400" w:lineRule="exact"/>
        <w:jc w:val="both"/>
        <w:rPr>
          <w:rFonts w:ascii="Times New Roman" w:hAnsi="Times New Roman" w:cs="Times New Roman"/>
          <w:color w:val="FF0000"/>
        </w:rPr>
      </w:pPr>
    </w:p>
    <w:p w:rsidR="003D54C1" w:rsidRDefault="003D54C1" w:rsidP="00120268">
      <w:pPr>
        <w:spacing w:line="400" w:lineRule="exact"/>
        <w:jc w:val="both"/>
        <w:rPr>
          <w:rFonts w:ascii="Times New Roman" w:hAnsi="Times New Roman" w:cs="Times New Roman"/>
          <w:color w:val="FF0000"/>
        </w:rPr>
      </w:pPr>
    </w:p>
    <w:p w:rsidR="003D54C1" w:rsidRDefault="003D54C1" w:rsidP="00120268">
      <w:pPr>
        <w:spacing w:line="400" w:lineRule="exact"/>
        <w:jc w:val="both"/>
        <w:rPr>
          <w:rFonts w:ascii="Times New Roman" w:hAnsi="Times New Roman" w:cs="Times New Roman"/>
          <w:color w:val="FF0000"/>
        </w:rPr>
      </w:pPr>
    </w:p>
    <w:p w:rsidR="003D54C1" w:rsidRDefault="003D54C1" w:rsidP="00120268">
      <w:pPr>
        <w:spacing w:line="400" w:lineRule="exact"/>
        <w:jc w:val="both"/>
        <w:rPr>
          <w:rFonts w:ascii="Times New Roman" w:hAnsi="Times New Roman" w:cs="Times New Roman"/>
          <w:color w:val="FF0000"/>
        </w:rPr>
      </w:pPr>
    </w:p>
    <w:p w:rsidR="003D54C1" w:rsidRDefault="003D54C1" w:rsidP="00120268">
      <w:pPr>
        <w:spacing w:line="400" w:lineRule="exact"/>
        <w:jc w:val="both"/>
        <w:rPr>
          <w:rFonts w:ascii="Times New Roman" w:hAnsi="Times New Roman" w:cs="Times New Roman"/>
          <w:color w:val="FF0000"/>
        </w:rPr>
      </w:pPr>
    </w:p>
    <w:p w:rsidR="003D54C1" w:rsidRPr="003F6302" w:rsidRDefault="003D54C1" w:rsidP="00120268">
      <w:pPr>
        <w:spacing w:line="400" w:lineRule="exact"/>
        <w:jc w:val="both"/>
        <w:rPr>
          <w:rFonts w:ascii="Times New Roman" w:hAnsi="Times New Roman" w:cs="Times New Roman"/>
          <w:color w:val="FF0000"/>
        </w:rPr>
      </w:pPr>
    </w:p>
    <w:p w:rsidR="00120268" w:rsidRPr="003D54C1" w:rsidRDefault="00664D80" w:rsidP="00664D80">
      <w:pPr>
        <w:pStyle w:val="Nagwek1"/>
        <w:rPr>
          <w:color w:val="000000" w:themeColor="text1"/>
          <w:sz w:val="28"/>
          <w:szCs w:val="28"/>
        </w:rPr>
      </w:pPr>
      <w:bookmarkStart w:id="27" w:name="_Toc493501933"/>
      <w:r w:rsidRPr="003D54C1">
        <w:rPr>
          <w:color w:val="000000" w:themeColor="text1"/>
          <w:sz w:val="28"/>
          <w:szCs w:val="28"/>
        </w:rPr>
        <w:lastRenderedPageBreak/>
        <w:t>VII KLAUZULE I ZASTRZEŻENIA</w:t>
      </w:r>
      <w:bookmarkEnd w:id="27"/>
    </w:p>
    <w:p w:rsidR="00C817DF" w:rsidRPr="003D54C1" w:rsidRDefault="00C817DF" w:rsidP="00792C1B">
      <w:pPr>
        <w:spacing w:after="0" w:line="400" w:lineRule="exact"/>
        <w:ind w:left="1080"/>
        <w:rPr>
          <w:b/>
          <w:color w:val="000000" w:themeColor="text1"/>
          <w:sz w:val="28"/>
          <w:szCs w:val="28"/>
        </w:rPr>
      </w:pPr>
    </w:p>
    <w:p w:rsidR="00120268"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4"/>
          <w:szCs w:val="24"/>
        </w:rPr>
        <w:t>1</w:t>
      </w:r>
      <w:r w:rsidRPr="003D54C1">
        <w:rPr>
          <w:rFonts w:ascii="Times New Roman" w:hAnsi="Times New Roman" w:cs="Times New Roman"/>
          <w:color w:val="000000" w:themeColor="text1"/>
          <w:sz w:val="28"/>
          <w:szCs w:val="28"/>
        </w:rPr>
        <w:t>.Operat został sporządzony zgodnie z przepisami prawa oraz standardami zawodowymi rzeczoznawców majątkowych  wg stanu na dzień wyceny.</w:t>
      </w:r>
    </w:p>
    <w:p w:rsidR="00120268"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 xml:space="preserve">2.Niniejszy operat nie może być wykorzystany do innego celu niż określono </w:t>
      </w:r>
    </w:p>
    <w:p w:rsidR="00120268"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w operacie.</w:t>
      </w:r>
    </w:p>
    <w:p w:rsidR="00120268"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 xml:space="preserve">3. Niniejszy operat nie może być opublikowany w całości lub w części </w:t>
      </w:r>
    </w:p>
    <w:p w:rsidR="00120268"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w jakimkolwiek dokumencie bez zgody wyceniającego i bez uzgodnienia z nim formy i treści takiej publikacji.</w:t>
      </w:r>
    </w:p>
    <w:p w:rsidR="006376E6"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4. Rzeczoznawca nie ponosi odpowiedzialności za wady ukryte, prawne i fizyczne nieruchomości, których występowania nie mógł stwierdzić przy dokonywaniu wizji lokalnych. Nie ponosi również odpowiedzialności za wady prawne i fizyczne nieruchomości, których nie mógł stwierdzić także na podstawie dokumentacji prawnej lub geodezyjnej.</w:t>
      </w:r>
    </w:p>
    <w:p w:rsidR="00120268" w:rsidRPr="003D54C1" w:rsidRDefault="004D33AF"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5</w:t>
      </w:r>
      <w:r w:rsidR="00120268" w:rsidRPr="003D54C1">
        <w:rPr>
          <w:rFonts w:ascii="Times New Roman" w:hAnsi="Times New Roman" w:cs="Times New Roman"/>
          <w:color w:val="000000" w:themeColor="text1"/>
          <w:sz w:val="28"/>
          <w:szCs w:val="28"/>
        </w:rPr>
        <w:t xml:space="preserve">.  Podane w operacie wartości oraz ceny nie zawierają podatków i opłat, jakie potencjalny nabywca nieruchomości będzie zobowiązany zapłacić w związku </w:t>
      </w:r>
    </w:p>
    <w:p w:rsidR="00120268"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z ich nabyciem.</w:t>
      </w:r>
    </w:p>
    <w:p w:rsidR="00120268" w:rsidRPr="003D54C1" w:rsidRDefault="004D33AF"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6</w:t>
      </w:r>
      <w:r w:rsidR="00120268" w:rsidRPr="003D54C1">
        <w:rPr>
          <w:rFonts w:ascii="Times New Roman" w:hAnsi="Times New Roman" w:cs="Times New Roman"/>
          <w:color w:val="000000" w:themeColor="text1"/>
          <w:sz w:val="28"/>
          <w:szCs w:val="28"/>
        </w:rPr>
        <w:t>. Wszelkie  dokładniejsze dane dotyczące analizowanych transakcji, które były podstawą do określenia wartośc</w:t>
      </w:r>
      <w:r w:rsidR="007E50B3">
        <w:rPr>
          <w:rFonts w:ascii="Times New Roman" w:hAnsi="Times New Roman" w:cs="Times New Roman"/>
          <w:color w:val="000000" w:themeColor="text1"/>
          <w:sz w:val="28"/>
          <w:szCs w:val="28"/>
        </w:rPr>
        <w:t xml:space="preserve">i </w:t>
      </w:r>
      <w:r w:rsidR="00C24A46">
        <w:rPr>
          <w:rFonts w:ascii="Times New Roman" w:hAnsi="Times New Roman" w:cs="Times New Roman"/>
          <w:color w:val="000000" w:themeColor="text1"/>
          <w:sz w:val="28"/>
          <w:szCs w:val="28"/>
        </w:rPr>
        <w:t>rynkow</w:t>
      </w:r>
      <w:r w:rsidR="00120268" w:rsidRPr="003D54C1">
        <w:rPr>
          <w:rFonts w:ascii="Times New Roman" w:hAnsi="Times New Roman" w:cs="Times New Roman"/>
          <w:color w:val="000000" w:themeColor="text1"/>
          <w:sz w:val="28"/>
          <w:szCs w:val="28"/>
        </w:rPr>
        <w:t>ych znajdują się w bazie danych transakcyjnych autora i ze względu na zasadę poufności nie zostały ujawnione</w:t>
      </w:r>
    </w:p>
    <w:p w:rsidR="00120268" w:rsidRPr="003D54C1" w:rsidRDefault="00120268"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 xml:space="preserve"> w operacie.</w:t>
      </w:r>
    </w:p>
    <w:p w:rsidR="00120268" w:rsidRPr="003D54C1" w:rsidRDefault="004D33AF" w:rsidP="00664D80">
      <w:pPr>
        <w:spacing w:after="0"/>
        <w:jc w:val="both"/>
        <w:rPr>
          <w:rFonts w:ascii="Times New Roman" w:hAnsi="Times New Roman" w:cs="Times New Roman"/>
          <w:color w:val="000000" w:themeColor="text1"/>
          <w:sz w:val="28"/>
          <w:szCs w:val="28"/>
        </w:rPr>
      </w:pPr>
      <w:r w:rsidRPr="003D54C1">
        <w:rPr>
          <w:rFonts w:ascii="Times New Roman" w:hAnsi="Times New Roman" w:cs="Times New Roman"/>
          <w:color w:val="000000" w:themeColor="text1"/>
          <w:sz w:val="28"/>
          <w:szCs w:val="28"/>
        </w:rPr>
        <w:t>7</w:t>
      </w:r>
      <w:r w:rsidR="00120268" w:rsidRPr="003D54C1">
        <w:rPr>
          <w:rFonts w:ascii="Times New Roman" w:hAnsi="Times New Roman" w:cs="Times New Roman"/>
          <w:color w:val="000000" w:themeColor="text1"/>
          <w:sz w:val="28"/>
          <w:szCs w:val="28"/>
        </w:rPr>
        <w:t xml:space="preserve">. Operat szacunkowy może być wykorzystywany do celu, dla którego został sporządzony, przez okres 12 miesięcy od daty jego sporządzenia, pod warunkiem, że nie wystąpią w ww. okresie zmiany uwarunkowań prawnych lub istotne zmiany czynników, o których mowa w Art. 154 Ustawa o gospodarce nieruchomościami, a w szczególności dotyczące przeznaczenia w planie miejscowym, stopnia wyposażenia w urządzenia infrastruktury technicznej czy stanu zagospodarowania nieruchomościami. </w:t>
      </w:r>
    </w:p>
    <w:p w:rsidR="00120268" w:rsidRPr="003F6302" w:rsidRDefault="004D33AF" w:rsidP="00664D80">
      <w:pPr>
        <w:spacing w:after="0"/>
        <w:jc w:val="both"/>
        <w:rPr>
          <w:rFonts w:ascii="Times New Roman" w:hAnsi="Times New Roman" w:cs="Times New Roman"/>
          <w:color w:val="FF0000"/>
          <w:sz w:val="28"/>
          <w:szCs w:val="28"/>
        </w:rPr>
      </w:pPr>
      <w:r w:rsidRPr="003D54C1">
        <w:rPr>
          <w:rFonts w:ascii="Times New Roman" w:hAnsi="Times New Roman" w:cs="Times New Roman"/>
          <w:color w:val="000000" w:themeColor="text1"/>
          <w:sz w:val="28"/>
          <w:szCs w:val="28"/>
        </w:rPr>
        <w:t>8</w:t>
      </w:r>
      <w:r w:rsidR="00120268" w:rsidRPr="003D54C1">
        <w:rPr>
          <w:rFonts w:ascii="Times New Roman" w:hAnsi="Times New Roman" w:cs="Times New Roman"/>
          <w:color w:val="000000" w:themeColor="text1"/>
          <w:sz w:val="28"/>
          <w:szCs w:val="28"/>
        </w:rPr>
        <w:t xml:space="preserve">. Integralną część operatu szacunkowego stanowią załączniki </w:t>
      </w:r>
    </w:p>
    <w:p w:rsidR="00120268" w:rsidRPr="003F6302" w:rsidRDefault="00120268" w:rsidP="00120268">
      <w:pPr>
        <w:jc w:val="center"/>
        <w:rPr>
          <w:color w:val="FF0000"/>
          <w:sz w:val="96"/>
          <w:szCs w:val="96"/>
        </w:rPr>
      </w:pPr>
    </w:p>
    <w:p w:rsidR="00D20E0C" w:rsidRPr="003F6302" w:rsidRDefault="00D20E0C" w:rsidP="00120268">
      <w:pPr>
        <w:jc w:val="center"/>
        <w:rPr>
          <w:color w:val="FF0000"/>
          <w:sz w:val="96"/>
          <w:szCs w:val="96"/>
        </w:rPr>
      </w:pPr>
    </w:p>
    <w:p w:rsidR="00D20E0C" w:rsidRDefault="00D20E0C" w:rsidP="00120268">
      <w:pPr>
        <w:jc w:val="center"/>
        <w:rPr>
          <w:color w:val="FF0000"/>
          <w:sz w:val="72"/>
          <w:szCs w:val="72"/>
        </w:rPr>
      </w:pPr>
    </w:p>
    <w:p w:rsidR="00120268" w:rsidRPr="003D54C1" w:rsidRDefault="00120268" w:rsidP="00120268">
      <w:pPr>
        <w:jc w:val="center"/>
        <w:rPr>
          <w:rFonts w:ascii="Times New Roman" w:hAnsi="Times New Roman" w:cs="Times New Roman"/>
          <w:color w:val="000000" w:themeColor="text1"/>
          <w:sz w:val="28"/>
          <w:szCs w:val="28"/>
        </w:rPr>
      </w:pPr>
      <w:r w:rsidRPr="003D54C1">
        <w:rPr>
          <w:color w:val="000000" w:themeColor="text1"/>
          <w:sz w:val="96"/>
          <w:szCs w:val="96"/>
        </w:rPr>
        <w:t>ZAŁĄCZNIKI</w:t>
      </w:r>
    </w:p>
    <w:sectPr w:rsidR="00120268" w:rsidRPr="003D54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54" w:rsidRDefault="00043054" w:rsidP="002E4700">
      <w:pPr>
        <w:spacing w:after="0" w:line="240" w:lineRule="auto"/>
      </w:pPr>
      <w:r>
        <w:separator/>
      </w:r>
    </w:p>
  </w:endnote>
  <w:endnote w:type="continuationSeparator" w:id="0">
    <w:p w:rsidR="00043054" w:rsidRDefault="00043054" w:rsidP="002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unkno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166039"/>
      <w:docPartObj>
        <w:docPartGallery w:val="Page Numbers (Bottom of Page)"/>
        <w:docPartUnique/>
      </w:docPartObj>
    </w:sdtPr>
    <w:sdtEndPr/>
    <w:sdtContent>
      <w:p w:rsidR="00FA32CF" w:rsidRDefault="00FA32CF">
        <w:pPr>
          <w:pStyle w:val="Stopka"/>
          <w:jc w:val="right"/>
        </w:pPr>
        <w:r>
          <w:fldChar w:fldCharType="begin"/>
        </w:r>
        <w:r>
          <w:instrText>PAGE   \* MERGEFORMAT</w:instrText>
        </w:r>
        <w:r>
          <w:fldChar w:fldCharType="separate"/>
        </w:r>
        <w:r w:rsidR="000F21B6">
          <w:rPr>
            <w:noProof/>
          </w:rPr>
          <w:t>7</w:t>
        </w:r>
        <w:r>
          <w:fldChar w:fldCharType="end"/>
        </w:r>
      </w:p>
    </w:sdtContent>
  </w:sdt>
  <w:p w:rsidR="00FA32CF" w:rsidRDefault="00FA32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54" w:rsidRDefault="00043054" w:rsidP="002E4700">
      <w:pPr>
        <w:spacing w:after="0" w:line="240" w:lineRule="auto"/>
      </w:pPr>
      <w:r>
        <w:separator/>
      </w:r>
    </w:p>
  </w:footnote>
  <w:footnote w:type="continuationSeparator" w:id="0">
    <w:p w:rsidR="00043054" w:rsidRDefault="00043054" w:rsidP="002E4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22D8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decimal"/>
      <w:lvlText w:val="%1."/>
      <w:lvlJc w:val="left"/>
      <w:rPr>
        <w:rFonts w:ascii="Arial Narrow" w:hAnsi="Arial Narrow" w:cs="Arial Narrow"/>
        <w:b/>
        <w:bCs/>
        <w:i w:val="0"/>
        <w:iCs w:val="0"/>
        <w:smallCaps/>
        <w:strike w:val="0"/>
        <w:color w:val="000000"/>
        <w:spacing w:val="0"/>
        <w:w w:val="100"/>
        <w:position w:val="0"/>
        <w:sz w:val="22"/>
        <w:szCs w:val="22"/>
        <w:u w:val="none"/>
      </w:rPr>
    </w:lvl>
    <w:lvl w:ilvl="1">
      <w:start w:val="1"/>
      <w:numFmt w:val="decimal"/>
      <w:lvlText w:val="%1.%2."/>
      <w:lvlJc w:val="left"/>
      <w:rPr>
        <w:rFonts w:ascii="Arial Narrow" w:hAnsi="Arial Narrow" w:cs="Arial Narrow"/>
        <w:b w:val="0"/>
        <w:bCs w:val="0"/>
        <w:i w:val="0"/>
        <w:iCs w:val="0"/>
        <w:smallCaps/>
        <w:strike w:val="0"/>
        <w:color w:val="000000"/>
        <w:spacing w:val="0"/>
        <w:w w:val="100"/>
        <w:position w:val="0"/>
        <w:sz w:val="18"/>
        <w:szCs w:val="18"/>
        <w:u w:val="none"/>
      </w:rPr>
    </w:lvl>
    <w:lvl w:ilvl="2">
      <w:start w:val="1"/>
      <w:numFmt w:val="decimal"/>
      <w:lvlText w:val="%1.%2.%3."/>
      <w:lvlJc w:val="left"/>
      <w:rPr>
        <w:rFonts w:ascii="Arial Narrow" w:hAnsi="Arial Narrow" w:cs="Arial Narrow"/>
        <w:b w:val="0"/>
        <w:bCs w:val="0"/>
        <w:i w:val="0"/>
        <w:iCs w:val="0"/>
        <w:smallCaps/>
        <w:strike w:val="0"/>
        <w:color w:val="000000"/>
        <w:spacing w:val="0"/>
        <w:w w:val="100"/>
        <w:position w:val="0"/>
        <w:sz w:val="18"/>
        <w:szCs w:val="18"/>
        <w:u w:val="none"/>
      </w:rPr>
    </w:lvl>
    <w:lvl w:ilvl="3">
      <w:start w:val="1"/>
      <w:numFmt w:val="decimal"/>
      <w:lvlText w:val="%1.%2.%3."/>
      <w:lvlJc w:val="left"/>
      <w:rPr>
        <w:rFonts w:ascii="Arial Narrow" w:hAnsi="Arial Narrow" w:cs="Arial Narrow"/>
        <w:b w:val="0"/>
        <w:bCs w:val="0"/>
        <w:i w:val="0"/>
        <w:iCs w:val="0"/>
        <w:smallCaps/>
        <w:strike w:val="0"/>
        <w:color w:val="000000"/>
        <w:spacing w:val="0"/>
        <w:w w:val="100"/>
        <w:position w:val="0"/>
        <w:sz w:val="18"/>
        <w:szCs w:val="18"/>
        <w:u w:val="none"/>
      </w:rPr>
    </w:lvl>
    <w:lvl w:ilvl="4">
      <w:start w:val="1"/>
      <w:numFmt w:val="decimal"/>
      <w:lvlText w:val="%1.%2.%3."/>
      <w:lvlJc w:val="left"/>
      <w:rPr>
        <w:rFonts w:ascii="Arial Narrow" w:hAnsi="Arial Narrow" w:cs="Arial Narrow"/>
        <w:b w:val="0"/>
        <w:bCs w:val="0"/>
        <w:i w:val="0"/>
        <w:iCs w:val="0"/>
        <w:smallCaps/>
        <w:strike w:val="0"/>
        <w:color w:val="000000"/>
        <w:spacing w:val="0"/>
        <w:w w:val="100"/>
        <w:position w:val="0"/>
        <w:sz w:val="18"/>
        <w:szCs w:val="18"/>
        <w:u w:val="none"/>
      </w:rPr>
    </w:lvl>
    <w:lvl w:ilvl="5">
      <w:start w:val="1"/>
      <w:numFmt w:val="decimal"/>
      <w:lvlText w:val="%1.%2.%3."/>
      <w:lvlJc w:val="left"/>
      <w:rPr>
        <w:rFonts w:ascii="Arial Narrow" w:hAnsi="Arial Narrow" w:cs="Arial Narrow"/>
        <w:b w:val="0"/>
        <w:bCs w:val="0"/>
        <w:i w:val="0"/>
        <w:iCs w:val="0"/>
        <w:smallCaps/>
        <w:strike w:val="0"/>
        <w:color w:val="000000"/>
        <w:spacing w:val="0"/>
        <w:w w:val="100"/>
        <w:position w:val="0"/>
        <w:sz w:val="18"/>
        <w:szCs w:val="18"/>
        <w:u w:val="none"/>
      </w:rPr>
    </w:lvl>
    <w:lvl w:ilvl="6">
      <w:start w:val="1"/>
      <w:numFmt w:val="decimal"/>
      <w:lvlText w:val="%1.%2.%3."/>
      <w:lvlJc w:val="left"/>
      <w:rPr>
        <w:rFonts w:ascii="Arial Narrow" w:hAnsi="Arial Narrow" w:cs="Arial Narrow"/>
        <w:b w:val="0"/>
        <w:bCs w:val="0"/>
        <w:i w:val="0"/>
        <w:iCs w:val="0"/>
        <w:smallCaps/>
        <w:strike w:val="0"/>
        <w:color w:val="000000"/>
        <w:spacing w:val="0"/>
        <w:w w:val="100"/>
        <w:position w:val="0"/>
        <w:sz w:val="18"/>
        <w:szCs w:val="18"/>
        <w:u w:val="none"/>
      </w:rPr>
    </w:lvl>
    <w:lvl w:ilvl="7">
      <w:start w:val="1"/>
      <w:numFmt w:val="decimal"/>
      <w:lvlText w:val="%1.%2.%3."/>
      <w:lvlJc w:val="left"/>
      <w:rPr>
        <w:rFonts w:ascii="Arial Narrow" w:hAnsi="Arial Narrow" w:cs="Arial Narrow"/>
        <w:b w:val="0"/>
        <w:bCs w:val="0"/>
        <w:i w:val="0"/>
        <w:iCs w:val="0"/>
        <w:smallCaps/>
        <w:strike w:val="0"/>
        <w:color w:val="000000"/>
        <w:spacing w:val="0"/>
        <w:w w:val="100"/>
        <w:position w:val="0"/>
        <w:sz w:val="18"/>
        <w:szCs w:val="18"/>
        <w:u w:val="none"/>
      </w:rPr>
    </w:lvl>
    <w:lvl w:ilvl="8">
      <w:start w:val="1"/>
      <w:numFmt w:val="decimal"/>
      <w:lvlText w:val="%1.%2.%3."/>
      <w:lvlJc w:val="left"/>
      <w:rPr>
        <w:rFonts w:ascii="Arial Narrow" w:hAnsi="Arial Narrow" w:cs="Arial Narrow"/>
        <w:b w:val="0"/>
        <w:bCs w:val="0"/>
        <w:i w:val="0"/>
        <w:iCs w:val="0"/>
        <w:smallCaps/>
        <w:strike w:val="0"/>
        <w:color w:val="000000"/>
        <w:spacing w:val="0"/>
        <w:w w:val="100"/>
        <w:position w:val="0"/>
        <w:sz w:val="18"/>
        <w:szCs w:val="18"/>
        <w:u w:val="none"/>
      </w:rPr>
    </w:lvl>
  </w:abstractNum>
  <w:abstractNum w:abstractNumId="2">
    <w:nsid w:val="00000015"/>
    <w:multiLevelType w:val="multilevel"/>
    <w:tmpl w:val="00000014"/>
    <w:lvl w:ilvl="0">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1">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2">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3">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4">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5">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6">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7">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lvl w:ilvl="8">
      <w:start w:val="1"/>
      <w:numFmt w:val="bullet"/>
      <w:lvlText w:val="-"/>
      <w:lvlJc w:val="left"/>
      <w:rPr>
        <w:rFonts w:ascii="Arial Narrow" w:hAnsi="Arial Narrow" w:cs="Arial Narrow"/>
        <w:b w:val="0"/>
        <w:bCs w:val="0"/>
        <w:i w:val="0"/>
        <w:iCs w:val="0"/>
        <w:smallCaps w:val="0"/>
        <w:strike w:val="0"/>
        <w:color w:val="000000"/>
        <w:spacing w:val="0"/>
        <w:w w:val="100"/>
        <w:position w:val="0"/>
        <w:sz w:val="18"/>
        <w:szCs w:val="18"/>
        <w:u w:val="none"/>
      </w:rPr>
    </w:lvl>
  </w:abstractNum>
  <w:abstractNum w:abstractNumId="3">
    <w:nsid w:val="02EC4B30"/>
    <w:multiLevelType w:val="multilevel"/>
    <w:tmpl w:val="75D020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D5154"/>
    <w:multiLevelType w:val="hybridMultilevel"/>
    <w:tmpl w:val="F4FE60A6"/>
    <w:lvl w:ilvl="0" w:tplc="F8FEBEB0">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732E28"/>
    <w:multiLevelType w:val="multilevel"/>
    <w:tmpl w:val="BEE038A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5E0645"/>
    <w:multiLevelType w:val="hybridMultilevel"/>
    <w:tmpl w:val="B2D05F42"/>
    <w:lvl w:ilvl="0" w:tplc="66FAEFA8">
      <w:start w:val="1"/>
      <w:numFmt w:val="decimal"/>
      <w:lvlText w:val="%1."/>
      <w:lvlJc w:val="left"/>
      <w:pPr>
        <w:tabs>
          <w:tab w:val="num" w:pos="780"/>
        </w:tabs>
        <w:ind w:left="780" w:hanging="600"/>
      </w:pPr>
      <w:rPr>
        <w:rFonts w:cs="Times New Roman"/>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7">
    <w:nsid w:val="1E666267"/>
    <w:multiLevelType w:val="hybridMultilevel"/>
    <w:tmpl w:val="BBFAE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BA40AE"/>
    <w:multiLevelType w:val="hybridMultilevel"/>
    <w:tmpl w:val="44B05F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366D3D"/>
    <w:multiLevelType w:val="hybridMultilevel"/>
    <w:tmpl w:val="06ECE7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79113D"/>
    <w:multiLevelType w:val="hybridMultilevel"/>
    <w:tmpl w:val="EC0C0B4A"/>
    <w:lvl w:ilvl="0" w:tplc="5EDCA0C8">
      <w:start w:val="1"/>
      <w:numFmt w:val="lowerLetter"/>
      <w:lvlText w:val="%1)"/>
      <w:lvlJc w:val="left"/>
      <w:pPr>
        <w:tabs>
          <w:tab w:val="num" w:pos="480"/>
        </w:tabs>
        <w:ind w:left="48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4E0D1D8B"/>
    <w:multiLevelType w:val="hybridMultilevel"/>
    <w:tmpl w:val="ABEE7348"/>
    <w:lvl w:ilvl="0" w:tplc="E85E0484">
      <w:start w:val="1"/>
      <w:numFmt w:val="decimal"/>
      <w:lvlText w:val="%1)"/>
      <w:lvlJc w:val="left"/>
      <w:pPr>
        <w:ind w:left="1065" w:hanging="360"/>
      </w:pPr>
      <w:rPr>
        <w:rFonts w:hint="default"/>
        <w:color w:val="00000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4E6B3346"/>
    <w:multiLevelType w:val="multilevel"/>
    <w:tmpl w:val="5E3E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897C07"/>
    <w:multiLevelType w:val="hybridMultilevel"/>
    <w:tmpl w:val="99DE4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F0154F9"/>
    <w:multiLevelType w:val="hybridMultilevel"/>
    <w:tmpl w:val="2CC60B3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5">
    <w:nsid w:val="7BF52B1C"/>
    <w:multiLevelType w:val="singleLevel"/>
    <w:tmpl w:val="0950B74A"/>
    <w:lvl w:ilvl="0">
      <w:start w:val="1"/>
      <w:numFmt w:val="decimal"/>
      <w:lvlText w:val="%1. "/>
      <w:legacy w:legacy="1" w:legacySpace="0" w:legacyIndent="283"/>
      <w:lvlJc w:val="left"/>
      <w:pPr>
        <w:ind w:left="283" w:hanging="283"/>
      </w:pPr>
      <w:rPr>
        <w:rFonts w:ascii="Times New Roman" w:hAnsi="Times New Roman" w:hint="default"/>
        <w:b/>
        <w:i w:val="0"/>
        <w:sz w:val="30"/>
        <w:u w:val="none"/>
      </w:rPr>
    </w:lvl>
  </w:abstractNum>
  <w:num w:numId="1">
    <w:abstractNumId w:val="15"/>
  </w:num>
  <w:num w:numId="2">
    <w:abstractNumId w:val="5"/>
  </w:num>
  <w:num w:numId="3">
    <w:abstractNumId w:val="3"/>
  </w:num>
  <w:num w:numId="4">
    <w:abstractNumId w:val="11"/>
  </w:num>
  <w:num w:numId="5">
    <w:abstractNumId w:val="7"/>
  </w:num>
  <w:num w:numId="6">
    <w:abstractNumId w:val="4"/>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14"/>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D2"/>
    <w:rsid w:val="00002432"/>
    <w:rsid w:val="000055E1"/>
    <w:rsid w:val="00010AC6"/>
    <w:rsid w:val="0004263B"/>
    <w:rsid w:val="00043054"/>
    <w:rsid w:val="0004556B"/>
    <w:rsid w:val="000626F5"/>
    <w:rsid w:val="000925E1"/>
    <w:rsid w:val="00094C57"/>
    <w:rsid w:val="000E06E7"/>
    <w:rsid w:val="000F21B6"/>
    <w:rsid w:val="00115A94"/>
    <w:rsid w:val="00120268"/>
    <w:rsid w:val="00132248"/>
    <w:rsid w:val="00137EA9"/>
    <w:rsid w:val="00144E4F"/>
    <w:rsid w:val="00146FB7"/>
    <w:rsid w:val="00147E12"/>
    <w:rsid w:val="00181505"/>
    <w:rsid w:val="001833B7"/>
    <w:rsid w:val="00190A55"/>
    <w:rsid w:val="00197D4D"/>
    <w:rsid w:val="001E1131"/>
    <w:rsid w:val="001E3B79"/>
    <w:rsid w:val="00201137"/>
    <w:rsid w:val="002051A5"/>
    <w:rsid w:val="00212FE1"/>
    <w:rsid w:val="00213759"/>
    <w:rsid w:val="00217A76"/>
    <w:rsid w:val="00241C70"/>
    <w:rsid w:val="00260E20"/>
    <w:rsid w:val="00283D03"/>
    <w:rsid w:val="00286CC9"/>
    <w:rsid w:val="00291C61"/>
    <w:rsid w:val="002A6806"/>
    <w:rsid w:val="002B6331"/>
    <w:rsid w:val="002C4749"/>
    <w:rsid w:val="002D0044"/>
    <w:rsid w:val="002D63B1"/>
    <w:rsid w:val="002D7CBE"/>
    <w:rsid w:val="002E3164"/>
    <w:rsid w:val="002E4700"/>
    <w:rsid w:val="003045E0"/>
    <w:rsid w:val="003102E6"/>
    <w:rsid w:val="00323399"/>
    <w:rsid w:val="00324555"/>
    <w:rsid w:val="00325A27"/>
    <w:rsid w:val="003265DC"/>
    <w:rsid w:val="003512F5"/>
    <w:rsid w:val="00364580"/>
    <w:rsid w:val="00380C9A"/>
    <w:rsid w:val="00385D13"/>
    <w:rsid w:val="0039146F"/>
    <w:rsid w:val="003A4FDB"/>
    <w:rsid w:val="003B5095"/>
    <w:rsid w:val="003D54C1"/>
    <w:rsid w:val="003E4F43"/>
    <w:rsid w:val="003E6E94"/>
    <w:rsid w:val="003F6302"/>
    <w:rsid w:val="004071FE"/>
    <w:rsid w:val="00410FB7"/>
    <w:rsid w:val="0042533B"/>
    <w:rsid w:val="0042742E"/>
    <w:rsid w:val="0044209B"/>
    <w:rsid w:val="00447FC1"/>
    <w:rsid w:val="0045101E"/>
    <w:rsid w:val="0045141B"/>
    <w:rsid w:val="00452106"/>
    <w:rsid w:val="00462359"/>
    <w:rsid w:val="004642E6"/>
    <w:rsid w:val="00464A13"/>
    <w:rsid w:val="00464DC0"/>
    <w:rsid w:val="00475050"/>
    <w:rsid w:val="00476A45"/>
    <w:rsid w:val="00476C94"/>
    <w:rsid w:val="00480501"/>
    <w:rsid w:val="0048371D"/>
    <w:rsid w:val="004873EB"/>
    <w:rsid w:val="004911E3"/>
    <w:rsid w:val="004A1F21"/>
    <w:rsid w:val="004A39E5"/>
    <w:rsid w:val="004B5731"/>
    <w:rsid w:val="004D33AF"/>
    <w:rsid w:val="004D5802"/>
    <w:rsid w:val="004E4CB6"/>
    <w:rsid w:val="004F6330"/>
    <w:rsid w:val="00502FB8"/>
    <w:rsid w:val="005067B4"/>
    <w:rsid w:val="00511858"/>
    <w:rsid w:val="00513623"/>
    <w:rsid w:val="00523104"/>
    <w:rsid w:val="00533C3C"/>
    <w:rsid w:val="00534C13"/>
    <w:rsid w:val="005423F5"/>
    <w:rsid w:val="005445FD"/>
    <w:rsid w:val="00550761"/>
    <w:rsid w:val="00557402"/>
    <w:rsid w:val="005650C9"/>
    <w:rsid w:val="00592306"/>
    <w:rsid w:val="005A4913"/>
    <w:rsid w:val="005B50EC"/>
    <w:rsid w:val="005B5C7D"/>
    <w:rsid w:val="005C440B"/>
    <w:rsid w:val="005D34D0"/>
    <w:rsid w:val="005E094E"/>
    <w:rsid w:val="005F0998"/>
    <w:rsid w:val="005F0B9A"/>
    <w:rsid w:val="005F69C8"/>
    <w:rsid w:val="0060205B"/>
    <w:rsid w:val="0062112F"/>
    <w:rsid w:val="00621BA8"/>
    <w:rsid w:val="006376E6"/>
    <w:rsid w:val="006428D4"/>
    <w:rsid w:val="00656250"/>
    <w:rsid w:val="00664D80"/>
    <w:rsid w:val="0066734D"/>
    <w:rsid w:val="0069431C"/>
    <w:rsid w:val="00695D84"/>
    <w:rsid w:val="006A4020"/>
    <w:rsid w:val="006B38B8"/>
    <w:rsid w:val="006D6BBE"/>
    <w:rsid w:val="006E54E2"/>
    <w:rsid w:val="006F3FF7"/>
    <w:rsid w:val="006F458B"/>
    <w:rsid w:val="006F7483"/>
    <w:rsid w:val="007223BC"/>
    <w:rsid w:val="00725676"/>
    <w:rsid w:val="007266C4"/>
    <w:rsid w:val="007319F0"/>
    <w:rsid w:val="00731DFA"/>
    <w:rsid w:val="00747B89"/>
    <w:rsid w:val="00747BD1"/>
    <w:rsid w:val="00777122"/>
    <w:rsid w:val="00792C1B"/>
    <w:rsid w:val="007930C0"/>
    <w:rsid w:val="007A6715"/>
    <w:rsid w:val="007B4C17"/>
    <w:rsid w:val="007B6EB1"/>
    <w:rsid w:val="007C1CFD"/>
    <w:rsid w:val="007D3BAD"/>
    <w:rsid w:val="007E2EAA"/>
    <w:rsid w:val="007E50B3"/>
    <w:rsid w:val="007F1D38"/>
    <w:rsid w:val="0081559A"/>
    <w:rsid w:val="00815D13"/>
    <w:rsid w:val="00816E11"/>
    <w:rsid w:val="008172C6"/>
    <w:rsid w:val="00822DD7"/>
    <w:rsid w:val="00834755"/>
    <w:rsid w:val="008374CD"/>
    <w:rsid w:val="00856BB2"/>
    <w:rsid w:val="008625B5"/>
    <w:rsid w:val="00867AD4"/>
    <w:rsid w:val="00872C4E"/>
    <w:rsid w:val="0088748E"/>
    <w:rsid w:val="00895CEF"/>
    <w:rsid w:val="008C1174"/>
    <w:rsid w:val="008C33D0"/>
    <w:rsid w:val="008C6522"/>
    <w:rsid w:val="008D41E6"/>
    <w:rsid w:val="008D6277"/>
    <w:rsid w:val="008F436B"/>
    <w:rsid w:val="008F740D"/>
    <w:rsid w:val="00913F88"/>
    <w:rsid w:val="009242FA"/>
    <w:rsid w:val="00931257"/>
    <w:rsid w:val="0093593F"/>
    <w:rsid w:val="00943D56"/>
    <w:rsid w:val="00944A91"/>
    <w:rsid w:val="00963D05"/>
    <w:rsid w:val="00975BB2"/>
    <w:rsid w:val="009946E6"/>
    <w:rsid w:val="00995A27"/>
    <w:rsid w:val="009A585A"/>
    <w:rsid w:val="009F0042"/>
    <w:rsid w:val="009F224A"/>
    <w:rsid w:val="00A01521"/>
    <w:rsid w:val="00A0570B"/>
    <w:rsid w:val="00A20DA8"/>
    <w:rsid w:val="00A244FB"/>
    <w:rsid w:val="00A25AF6"/>
    <w:rsid w:val="00A262B9"/>
    <w:rsid w:val="00A41679"/>
    <w:rsid w:val="00A43F6B"/>
    <w:rsid w:val="00A45C6A"/>
    <w:rsid w:val="00A47673"/>
    <w:rsid w:val="00A50E96"/>
    <w:rsid w:val="00A660A0"/>
    <w:rsid w:val="00A67BFF"/>
    <w:rsid w:val="00A70A61"/>
    <w:rsid w:val="00AC715D"/>
    <w:rsid w:val="00AC7599"/>
    <w:rsid w:val="00AD1B90"/>
    <w:rsid w:val="00AD200F"/>
    <w:rsid w:val="00AD3EC8"/>
    <w:rsid w:val="00AD63C2"/>
    <w:rsid w:val="00AD741E"/>
    <w:rsid w:val="00AE2B29"/>
    <w:rsid w:val="00AE4E44"/>
    <w:rsid w:val="00AF2231"/>
    <w:rsid w:val="00AF6F94"/>
    <w:rsid w:val="00B019CD"/>
    <w:rsid w:val="00B02490"/>
    <w:rsid w:val="00B26B2F"/>
    <w:rsid w:val="00B279CD"/>
    <w:rsid w:val="00B315CD"/>
    <w:rsid w:val="00B40E96"/>
    <w:rsid w:val="00B41759"/>
    <w:rsid w:val="00B51F04"/>
    <w:rsid w:val="00B54039"/>
    <w:rsid w:val="00B54D44"/>
    <w:rsid w:val="00B66591"/>
    <w:rsid w:val="00B67241"/>
    <w:rsid w:val="00B75FE2"/>
    <w:rsid w:val="00B76D05"/>
    <w:rsid w:val="00B86DE4"/>
    <w:rsid w:val="00BB0ED0"/>
    <w:rsid w:val="00BF1EBF"/>
    <w:rsid w:val="00BF3F22"/>
    <w:rsid w:val="00BF4339"/>
    <w:rsid w:val="00BF4D22"/>
    <w:rsid w:val="00C0339B"/>
    <w:rsid w:val="00C146B0"/>
    <w:rsid w:val="00C176D2"/>
    <w:rsid w:val="00C247F7"/>
    <w:rsid w:val="00C24A46"/>
    <w:rsid w:val="00C716AA"/>
    <w:rsid w:val="00C71BE5"/>
    <w:rsid w:val="00C770FB"/>
    <w:rsid w:val="00C817DF"/>
    <w:rsid w:val="00C86548"/>
    <w:rsid w:val="00C9252B"/>
    <w:rsid w:val="00C92AEF"/>
    <w:rsid w:val="00C94D3D"/>
    <w:rsid w:val="00CA0881"/>
    <w:rsid w:val="00CC1A6D"/>
    <w:rsid w:val="00CC68C3"/>
    <w:rsid w:val="00CD2985"/>
    <w:rsid w:val="00CD436A"/>
    <w:rsid w:val="00CD72D6"/>
    <w:rsid w:val="00D20E0C"/>
    <w:rsid w:val="00D33926"/>
    <w:rsid w:val="00D37ABC"/>
    <w:rsid w:val="00D548C6"/>
    <w:rsid w:val="00D57B8A"/>
    <w:rsid w:val="00D67B6C"/>
    <w:rsid w:val="00D83F33"/>
    <w:rsid w:val="00D84E6C"/>
    <w:rsid w:val="00D94E5C"/>
    <w:rsid w:val="00DA6659"/>
    <w:rsid w:val="00DD04D2"/>
    <w:rsid w:val="00DE7286"/>
    <w:rsid w:val="00E017B2"/>
    <w:rsid w:val="00E022DF"/>
    <w:rsid w:val="00E04C46"/>
    <w:rsid w:val="00E10DB2"/>
    <w:rsid w:val="00E12B55"/>
    <w:rsid w:val="00E13AF3"/>
    <w:rsid w:val="00E17A15"/>
    <w:rsid w:val="00E20823"/>
    <w:rsid w:val="00E21108"/>
    <w:rsid w:val="00E21A64"/>
    <w:rsid w:val="00E307BC"/>
    <w:rsid w:val="00E30D5C"/>
    <w:rsid w:val="00E32ACF"/>
    <w:rsid w:val="00E34BF8"/>
    <w:rsid w:val="00E35592"/>
    <w:rsid w:val="00E47808"/>
    <w:rsid w:val="00E605C8"/>
    <w:rsid w:val="00E618AF"/>
    <w:rsid w:val="00E64906"/>
    <w:rsid w:val="00E76822"/>
    <w:rsid w:val="00E82609"/>
    <w:rsid w:val="00E82C1D"/>
    <w:rsid w:val="00E916D0"/>
    <w:rsid w:val="00EA40A1"/>
    <w:rsid w:val="00EB3280"/>
    <w:rsid w:val="00EB7A95"/>
    <w:rsid w:val="00ED4359"/>
    <w:rsid w:val="00ED4F57"/>
    <w:rsid w:val="00ED5144"/>
    <w:rsid w:val="00ED5D31"/>
    <w:rsid w:val="00EE0EA9"/>
    <w:rsid w:val="00EE5E69"/>
    <w:rsid w:val="00EF49D8"/>
    <w:rsid w:val="00EF69EC"/>
    <w:rsid w:val="00F11D3E"/>
    <w:rsid w:val="00F2502A"/>
    <w:rsid w:val="00F3613C"/>
    <w:rsid w:val="00F50E25"/>
    <w:rsid w:val="00F514F2"/>
    <w:rsid w:val="00F5343F"/>
    <w:rsid w:val="00F54B81"/>
    <w:rsid w:val="00F55AE0"/>
    <w:rsid w:val="00F6508B"/>
    <w:rsid w:val="00F87C5A"/>
    <w:rsid w:val="00F90A2E"/>
    <w:rsid w:val="00FA1F1F"/>
    <w:rsid w:val="00FA32CF"/>
    <w:rsid w:val="00FB6989"/>
    <w:rsid w:val="00FD4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63D05"/>
    <w:pPr>
      <w:keepNext/>
      <w:widowControl w:val="0"/>
      <w:tabs>
        <w:tab w:val="left" w:pos="4608"/>
        <w:tab w:val="left" w:pos="8784"/>
      </w:tabs>
      <w:autoSpaceDE w:val="0"/>
      <w:autoSpaceDN w:val="0"/>
      <w:adjustRightInd w:val="0"/>
      <w:spacing w:after="0" w:line="360" w:lineRule="auto"/>
      <w:ind w:left="567"/>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963D05"/>
    <w:pPr>
      <w:keepNext/>
      <w:widowControl w:val="0"/>
      <w:tabs>
        <w:tab w:val="left" w:pos="4608"/>
        <w:tab w:val="left" w:pos="8784"/>
      </w:tabs>
      <w:autoSpaceDE w:val="0"/>
      <w:autoSpaceDN w:val="0"/>
      <w:adjustRightInd w:val="0"/>
      <w:spacing w:after="0" w:line="360" w:lineRule="auto"/>
      <w:ind w:left="567"/>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120268"/>
    <w:pPr>
      <w:keepNext/>
      <w:spacing w:after="0" w:line="400" w:lineRule="exact"/>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120268"/>
    <w:pPr>
      <w:keepNext/>
      <w:spacing w:after="0" w:line="240" w:lineRule="auto"/>
      <w:jc w:val="center"/>
      <w:outlineLvl w:val="3"/>
    </w:pPr>
    <w:rPr>
      <w:rFonts w:ascii="Times New Roman" w:eastAsia="Times New Roman" w:hAnsi="Times New Roman" w:cs="Times New Roman"/>
      <w:sz w:val="28"/>
      <w:szCs w:val="20"/>
      <w:lang w:eastAsia="pl-PL"/>
    </w:rPr>
  </w:style>
  <w:style w:type="paragraph" w:styleId="Nagwek5">
    <w:name w:val="heading 5"/>
    <w:basedOn w:val="Normalny"/>
    <w:next w:val="Normalny"/>
    <w:link w:val="Nagwek5Znak"/>
    <w:uiPriority w:val="9"/>
    <w:semiHidden/>
    <w:unhideWhenUsed/>
    <w:qFormat/>
    <w:rsid w:val="00120268"/>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120268"/>
    <w:pPr>
      <w:keepNext/>
      <w:spacing w:after="0" w:line="400" w:lineRule="exact"/>
      <w:jc w:val="center"/>
      <w:outlineLvl w:val="5"/>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120268"/>
    <w:pPr>
      <w:keepNext/>
      <w:spacing w:after="0" w:line="400" w:lineRule="exact"/>
      <w:jc w:val="center"/>
      <w:outlineLvl w:val="7"/>
    </w:pPr>
    <w:rPr>
      <w:rFonts w:ascii="Times New Roman" w:eastAsia="Times New Roman" w:hAnsi="Times New Roman" w:cs="Times New Roman"/>
      <w:b/>
      <w:bCs/>
      <w:sz w:val="44"/>
      <w:szCs w:val="20"/>
      <w:lang w:eastAsia="pl-PL"/>
    </w:rPr>
  </w:style>
  <w:style w:type="paragraph" w:styleId="Nagwek9">
    <w:name w:val="heading 9"/>
    <w:basedOn w:val="Normalny"/>
    <w:next w:val="Normalny"/>
    <w:link w:val="Nagwek9Znak"/>
    <w:qFormat/>
    <w:rsid w:val="0012026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3D05"/>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963D05"/>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12026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20268"/>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semiHidden/>
    <w:rsid w:val="0012026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120268"/>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120268"/>
    <w:rPr>
      <w:rFonts w:ascii="Times New Roman" w:eastAsia="Times New Roman" w:hAnsi="Times New Roman" w:cs="Times New Roman"/>
      <w:b/>
      <w:bCs/>
      <w:sz w:val="44"/>
      <w:szCs w:val="20"/>
      <w:lang w:eastAsia="pl-PL"/>
    </w:rPr>
  </w:style>
  <w:style w:type="character" w:customStyle="1" w:styleId="Nagwek9Znak">
    <w:name w:val="Nagłówek 9 Znak"/>
    <w:basedOn w:val="Domylnaczcionkaakapitu"/>
    <w:link w:val="Nagwek9"/>
    <w:rsid w:val="00120268"/>
    <w:rPr>
      <w:rFonts w:ascii="Arial" w:eastAsia="Times New Roman" w:hAnsi="Arial" w:cs="Arial"/>
      <w:lang w:eastAsia="pl-PL"/>
    </w:rPr>
  </w:style>
  <w:style w:type="paragraph" w:styleId="Tekstdymka">
    <w:name w:val="Balloon Text"/>
    <w:basedOn w:val="Normalny"/>
    <w:link w:val="TekstdymkaZnak"/>
    <w:uiPriority w:val="99"/>
    <w:semiHidden/>
    <w:unhideWhenUsed/>
    <w:rsid w:val="00120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268"/>
    <w:rPr>
      <w:rFonts w:ascii="Tahoma" w:hAnsi="Tahoma" w:cs="Tahoma"/>
      <w:sz w:val="16"/>
      <w:szCs w:val="16"/>
    </w:rPr>
  </w:style>
  <w:style w:type="paragraph" w:styleId="Nagwek">
    <w:name w:val="header"/>
    <w:basedOn w:val="Normalny"/>
    <w:link w:val="NagwekZnak"/>
    <w:rsid w:val="0012026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20268"/>
    <w:rPr>
      <w:rFonts w:ascii="Times New Roman" w:eastAsia="Times New Roman" w:hAnsi="Times New Roman" w:cs="Times New Roman"/>
      <w:sz w:val="20"/>
      <w:szCs w:val="20"/>
      <w:lang w:eastAsia="pl-PL"/>
    </w:rPr>
  </w:style>
  <w:style w:type="character" w:styleId="Numerstrony">
    <w:name w:val="page number"/>
    <w:basedOn w:val="Domylnaczcionkaakapitu"/>
    <w:rsid w:val="00120268"/>
  </w:style>
  <w:style w:type="paragraph" w:styleId="Tekstpodstawowy">
    <w:name w:val="Body Text"/>
    <w:basedOn w:val="Normalny"/>
    <w:link w:val="TekstpodstawowyZnak"/>
    <w:rsid w:val="00120268"/>
    <w:pPr>
      <w:widowControl w:val="0"/>
      <w:tabs>
        <w:tab w:val="left" w:pos="7056"/>
      </w:tabs>
      <w:autoSpaceDE w:val="0"/>
      <w:autoSpaceDN w:val="0"/>
      <w:adjustRightInd w:val="0"/>
      <w:spacing w:after="0" w:line="240" w:lineRule="auto"/>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rsid w:val="00120268"/>
    <w:rPr>
      <w:rFonts w:ascii="Arial" w:eastAsia="Times New Roman" w:hAnsi="Arial" w:cs="Times New Roman"/>
      <w:sz w:val="20"/>
      <w:szCs w:val="20"/>
      <w:lang w:eastAsia="pl-PL"/>
    </w:rPr>
  </w:style>
  <w:style w:type="paragraph" w:styleId="Tytu">
    <w:name w:val="Title"/>
    <w:basedOn w:val="Normalny"/>
    <w:link w:val="TytuZnak"/>
    <w:qFormat/>
    <w:rsid w:val="00120268"/>
    <w:pPr>
      <w:widowControl w:val="0"/>
      <w:tabs>
        <w:tab w:val="left" w:pos="1152"/>
      </w:tabs>
      <w:autoSpaceDE w:val="0"/>
      <w:autoSpaceDN w:val="0"/>
      <w:adjustRightInd w:val="0"/>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120268"/>
    <w:rPr>
      <w:rFonts w:ascii="Arial" w:eastAsia="Times New Roman" w:hAnsi="Arial" w:cs="Times New Roman"/>
      <w:b/>
      <w:sz w:val="24"/>
      <w:szCs w:val="20"/>
      <w:lang w:eastAsia="pl-PL"/>
    </w:rPr>
  </w:style>
  <w:style w:type="character" w:customStyle="1" w:styleId="TekstprzypisudolnegoZnak">
    <w:name w:val="Tekst przypisu dolnego Znak"/>
    <w:basedOn w:val="Domylnaczcionkaakapitu"/>
    <w:link w:val="Tekstprzypisudolnego"/>
    <w:semiHidden/>
    <w:rsid w:val="0012026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20268"/>
    <w:pPr>
      <w:spacing w:after="0" w:line="240" w:lineRule="auto"/>
    </w:pPr>
    <w:rPr>
      <w:rFonts w:ascii="Times New Roman" w:eastAsia="Times New Roman" w:hAnsi="Times New Roman" w:cs="Times New Roman"/>
      <w:sz w:val="20"/>
      <w:szCs w:val="20"/>
      <w:lang w:eastAsia="pl-PL"/>
    </w:rPr>
  </w:style>
  <w:style w:type="paragraph" w:styleId="Zwykytekst">
    <w:name w:val="Plain Text"/>
    <w:aliases w:val="Zwykły tekst Znak Znak"/>
    <w:basedOn w:val="Normalny"/>
    <w:link w:val="ZwykytekstZnak"/>
    <w:rsid w:val="0012026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Zwykły tekst Znak Znak Znak"/>
    <w:basedOn w:val="Domylnaczcionkaakapitu"/>
    <w:link w:val="Zwykytekst"/>
    <w:rsid w:val="00120268"/>
    <w:rPr>
      <w:rFonts w:ascii="Courier New" w:eastAsia="Times New Roman" w:hAnsi="Courier New" w:cs="Times New Roman"/>
      <w:sz w:val="20"/>
      <w:szCs w:val="20"/>
      <w:lang w:eastAsia="pl-PL"/>
    </w:rPr>
  </w:style>
  <w:style w:type="table" w:styleId="Tabela-Siatka">
    <w:name w:val="Table Grid"/>
    <w:basedOn w:val="Standardowy"/>
    <w:rsid w:val="0012026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120268"/>
    <w:pPr>
      <w:ind w:left="720"/>
      <w:contextualSpacing/>
    </w:pPr>
    <w:rPr>
      <w:rFonts w:ascii="Calibri" w:eastAsia="Calibri" w:hAnsi="Calibri" w:cs="Times New Roman"/>
    </w:rPr>
  </w:style>
  <w:style w:type="paragraph" w:customStyle="1" w:styleId="Zawartotabeli">
    <w:name w:val="Zawartość tabeli"/>
    <w:basedOn w:val="Normalny"/>
    <w:rsid w:val="0012026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ipercze">
    <w:name w:val="Hyperlink"/>
    <w:uiPriority w:val="99"/>
    <w:unhideWhenUsed/>
    <w:rsid w:val="00120268"/>
    <w:rPr>
      <w:color w:val="0000FF"/>
      <w:u w:val="single"/>
    </w:rPr>
  </w:style>
  <w:style w:type="paragraph" w:customStyle="1" w:styleId="Standard">
    <w:name w:val="Standard"/>
    <w:rsid w:val="0012026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20268"/>
    <w:pPr>
      <w:suppressLineNumbers/>
    </w:pPr>
  </w:style>
  <w:style w:type="paragraph" w:customStyle="1" w:styleId="Style2">
    <w:name w:val="Style2"/>
    <w:basedOn w:val="Normalny"/>
    <w:rsid w:val="00120268"/>
    <w:pPr>
      <w:widowControl w:val="0"/>
      <w:autoSpaceDE w:val="0"/>
      <w:autoSpaceDN w:val="0"/>
      <w:adjustRightInd w:val="0"/>
      <w:spacing w:after="0" w:line="269" w:lineRule="exact"/>
      <w:jc w:val="both"/>
    </w:pPr>
    <w:rPr>
      <w:rFonts w:ascii="Tahoma" w:eastAsia="Times New Roman" w:hAnsi="Tahoma" w:cs="Tahoma"/>
      <w:sz w:val="24"/>
      <w:szCs w:val="24"/>
      <w:lang w:eastAsia="pl-PL"/>
    </w:rPr>
  </w:style>
  <w:style w:type="paragraph" w:customStyle="1" w:styleId="Style3">
    <w:name w:val="Style3"/>
    <w:basedOn w:val="Normalny"/>
    <w:uiPriority w:val="99"/>
    <w:rsid w:val="00120268"/>
    <w:pPr>
      <w:widowControl w:val="0"/>
      <w:autoSpaceDE w:val="0"/>
      <w:autoSpaceDN w:val="0"/>
      <w:adjustRightInd w:val="0"/>
      <w:spacing w:after="0" w:line="245" w:lineRule="exact"/>
      <w:jc w:val="both"/>
    </w:pPr>
    <w:rPr>
      <w:rFonts w:ascii="Tahoma" w:eastAsia="Times New Roman" w:hAnsi="Tahoma" w:cs="Tahoma"/>
      <w:sz w:val="24"/>
      <w:szCs w:val="24"/>
      <w:lang w:eastAsia="pl-PL"/>
    </w:rPr>
  </w:style>
  <w:style w:type="paragraph" w:customStyle="1" w:styleId="Style6">
    <w:name w:val="Style6"/>
    <w:basedOn w:val="Normalny"/>
    <w:rsid w:val="00120268"/>
    <w:pPr>
      <w:widowControl w:val="0"/>
      <w:autoSpaceDE w:val="0"/>
      <w:autoSpaceDN w:val="0"/>
      <w:adjustRightInd w:val="0"/>
      <w:spacing w:after="0" w:line="370" w:lineRule="exact"/>
      <w:ind w:hanging="514"/>
    </w:pPr>
    <w:rPr>
      <w:rFonts w:ascii="Tahoma" w:eastAsia="Times New Roman" w:hAnsi="Tahoma" w:cs="Tahoma"/>
      <w:sz w:val="24"/>
      <w:szCs w:val="24"/>
      <w:lang w:eastAsia="pl-PL"/>
    </w:rPr>
  </w:style>
  <w:style w:type="paragraph" w:customStyle="1" w:styleId="Style7">
    <w:name w:val="Style7"/>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9">
    <w:name w:val="Style9"/>
    <w:basedOn w:val="Normalny"/>
    <w:uiPriority w:val="99"/>
    <w:rsid w:val="00120268"/>
    <w:pPr>
      <w:widowControl w:val="0"/>
      <w:autoSpaceDE w:val="0"/>
      <w:autoSpaceDN w:val="0"/>
      <w:adjustRightInd w:val="0"/>
      <w:spacing w:after="0" w:line="365" w:lineRule="exact"/>
      <w:jc w:val="both"/>
    </w:pPr>
    <w:rPr>
      <w:rFonts w:ascii="Tahoma" w:eastAsia="Times New Roman" w:hAnsi="Tahoma" w:cs="Tahoma"/>
      <w:sz w:val="24"/>
      <w:szCs w:val="24"/>
      <w:lang w:eastAsia="pl-PL"/>
    </w:rPr>
  </w:style>
  <w:style w:type="paragraph" w:customStyle="1" w:styleId="Style14">
    <w:name w:val="Style1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5">
    <w:name w:val="Style1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8">
    <w:name w:val="Style1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9">
    <w:name w:val="Style19"/>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1">
    <w:name w:val="Style21"/>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3">
    <w:name w:val="Style23"/>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character" w:customStyle="1" w:styleId="FontStyle32">
    <w:name w:val="Font Style32"/>
    <w:uiPriority w:val="99"/>
    <w:rsid w:val="00120268"/>
    <w:rPr>
      <w:rFonts w:ascii="Tahoma" w:hAnsi="Tahoma" w:cs="Tahoma" w:hint="default"/>
      <w:b/>
      <w:bCs/>
      <w:smallCaps/>
      <w:color w:val="000000"/>
      <w:sz w:val="20"/>
      <w:szCs w:val="20"/>
    </w:rPr>
  </w:style>
  <w:style w:type="character" w:customStyle="1" w:styleId="FontStyle33">
    <w:name w:val="Font Style33"/>
    <w:uiPriority w:val="99"/>
    <w:rsid w:val="00120268"/>
    <w:rPr>
      <w:rFonts w:ascii="Tahoma" w:hAnsi="Tahoma" w:cs="Tahoma" w:hint="default"/>
      <w:b/>
      <w:bCs/>
      <w:color w:val="000000"/>
      <w:sz w:val="18"/>
      <w:szCs w:val="18"/>
    </w:rPr>
  </w:style>
  <w:style w:type="character" w:customStyle="1" w:styleId="FontStyle34">
    <w:name w:val="Font Style34"/>
    <w:uiPriority w:val="99"/>
    <w:rsid w:val="00120268"/>
    <w:rPr>
      <w:rFonts w:ascii="Tahoma" w:hAnsi="Tahoma" w:cs="Tahoma" w:hint="default"/>
      <w:color w:val="000000"/>
      <w:sz w:val="14"/>
      <w:szCs w:val="14"/>
    </w:rPr>
  </w:style>
  <w:style w:type="character" w:customStyle="1" w:styleId="FontStyle35">
    <w:name w:val="Font Style35"/>
    <w:uiPriority w:val="99"/>
    <w:rsid w:val="00120268"/>
    <w:rPr>
      <w:rFonts w:ascii="Tahoma" w:hAnsi="Tahoma" w:cs="Tahoma" w:hint="default"/>
      <w:b/>
      <w:bCs/>
      <w:color w:val="000000"/>
      <w:sz w:val="14"/>
      <w:szCs w:val="14"/>
    </w:rPr>
  </w:style>
  <w:style w:type="character" w:customStyle="1" w:styleId="FontStyle36">
    <w:name w:val="Font Style36"/>
    <w:uiPriority w:val="99"/>
    <w:rsid w:val="00120268"/>
    <w:rPr>
      <w:rFonts w:ascii="Tahoma" w:hAnsi="Tahoma" w:cs="Tahoma" w:hint="default"/>
      <w:b/>
      <w:bCs/>
      <w:color w:val="000000"/>
      <w:sz w:val="18"/>
      <w:szCs w:val="18"/>
    </w:rPr>
  </w:style>
  <w:style w:type="character" w:customStyle="1" w:styleId="FontStyle37">
    <w:name w:val="Font Style37"/>
    <w:uiPriority w:val="99"/>
    <w:rsid w:val="00120268"/>
    <w:rPr>
      <w:rFonts w:ascii="Tahoma" w:hAnsi="Tahoma" w:cs="Tahoma" w:hint="default"/>
      <w:b/>
      <w:bCs/>
      <w:color w:val="000000"/>
      <w:sz w:val="12"/>
      <w:szCs w:val="12"/>
    </w:rPr>
  </w:style>
  <w:style w:type="character" w:customStyle="1" w:styleId="FontStyle38">
    <w:name w:val="Font Style38"/>
    <w:uiPriority w:val="99"/>
    <w:rsid w:val="00120268"/>
    <w:rPr>
      <w:rFonts w:ascii="Tahoma" w:hAnsi="Tahoma" w:cs="Tahoma" w:hint="default"/>
      <w:color w:val="000000"/>
      <w:sz w:val="18"/>
      <w:szCs w:val="18"/>
    </w:rPr>
  </w:style>
  <w:style w:type="character" w:customStyle="1" w:styleId="FontStyle29">
    <w:name w:val="Font Style29"/>
    <w:uiPriority w:val="99"/>
    <w:rsid w:val="00120268"/>
    <w:rPr>
      <w:rFonts w:ascii="Tahoma" w:hAnsi="Tahoma" w:cs="Tahoma" w:hint="default"/>
      <w:smallCaps/>
      <w:color w:val="000000"/>
      <w:sz w:val="30"/>
      <w:szCs w:val="30"/>
    </w:rPr>
  </w:style>
  <w:style w:type="paragraph" w:customStyle="1" w:styleId="Style26">
    <w:name w:val="Style26"/>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2">
    <w:name w:val="Style32"/>
    <w:basedOn w:val="Normalny"/>
    <w:rsid w:val="00120268"/>
    <w:pPr>
      <w:widowControl w:val="0"/>
      <w:autoSpaceDE w:val="0"/>
      <w:autoSpaceDN w:val="0"/>
      <w:adjustRightInd w:val="0"/>
      <w:spacing w:after="0" w:line="240" w:lineRule="auto"/>
      <w:jc w:val="right"/>
    </w:pPr>
    <w:rPr>
      <w:rFonts w:ascii="Tahoma" w:eastAsia="Times New Roman" w:hAnsi="Tahoma" w:cs="Tahoma"/>
      <w:sz w:val="24"/>
      <w:szCs w:val="24"/>
      <w:lang w:eastAsia="pl-PL"/>
    </w:rPr>
  </w:style>
  <w:style w:type="paragraph" w:customStyle="1" w:styleId="Style58">
    <w:name w:val="Style58"/>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character" w:customStyle="1" w:styleId="FontStyle83">
    <w:name w:val="Font Style83"/>
    <w:uiPriority w:val="99"/>
    <w:rsid w:val="00120268"/>
    <w:rPr>
      <w:rFonts w:ascii="Tahoma" w:hAnsi="Tahoma" w:cs="Tahoma" w:hint="default"/>
      <w:smallCaps/>
      <w:color w:val="000000"/>
      <w:sz w:val="18"/>
      <w:szCs w:val="18"/>
    </w:rPr>
  </w:style>
  <w:style w:type="character" w:customStyle="1" w:styleId="FontStyle105">
    <w:name w:val="Font Style105"/>
    <w:rsid w:val="00120268"/>
    <w:rPr>
      <w:rFonts w:ascii="Tahoma" w:hAnsi="Tahoma" w:cs="Tahoma" w:hint="default"/>
      <w:color w:val="000000"/>
      <w:sz w:val="12"/>
      <w:szCs w:val="12"/>
    </w:rPr>
  </w:style>
  <w:style w:type="character" w:customStyle="1" w:styleId="FontStyle106">
    <w:name w:val="Font Style106"/>
    <w:rsid w:val="00120268"/>
    <w:rPr>
      <w:rFonts w:ascii="Tahoma" w:hAnsi="Tahoma" w:cs="Tahoma" w:hint="default"/>
      <w:color w:val="000000"/>
      <w:sz w:val="14"/>
      <w:szCs w:val="14"/>
    </w:rPr>
  </w:style>
  <w:style w:type="character" w:customStyle="1" w:styleId="FontStyle114">
    <w:name w:val="Font Style114"/>
    <w:rsid w:val="00120268"/>
    <w:rPr>
      <w:rFonts w:ascii="Tahoma" w:hAnsi="Tahoma" w:cs="Tahoma" w:hint="default"/>
      <w:b/>
      <w:bCs/>
      <w:color w:val="000000"/>
      <w:sz w:val="12"/>
      <w:szCs w:val="12"/>
    </w:rPr>
  </w:style>
  <w:style w:type="character" w:customStyle="1" w:styleId="FontStyle115">
    <w:name w:val="Font Style115"/>
    <w:rsid w:val="00120268"/>
    <w:rPr>
      <w:rFonts w:ascii="Tahoma" w:hAnsi="Tahoma" w:cs="Tahoma" w:hint="default"/>
      <w:i/>
      <w:iCs/>
      <w:color w:val="000000"/>
      <w:sz w:val="12"/>
      <w:szCs w:val="12"/>
    </w:rPr>
  </w:style>
  <w:style w:type="paragraph" w:customStyle="1" w:styleId="Style1">
    <w:name w:val="Style1"/>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
    <w:name w:val="Style4"/>
    <w:basedOn w:val="Normalny"/>
    <w:uiPriority w:val="99"/>
    <w:rsid w:val="00120268"/>
    <w:pPr>
      <w:widowControl w:val="0"/>
      <w:autoSpaceDE w:val="0"/>
      <w:autoSpaceDN w:val="0"/>
      <w:adjustRightInd w:val="0"/>
      <w:spacing w:after="0" w:line="307" w:lineRule="exact"/>
    </w:pPr>
    <w:rPr>
      <w:rFonts w:ascii="Tahoma" w:eastAsia="Times New Roman" w:hAnsi="Tahoma" w:cs="Tahoma"/>
      <w:sz w:val="24"/>
      <w:szCs w:val="24"/>
      <w:lang w:eastAsia="pl-PL"/>
    </w:rPr>
  </w:style>
  <w:style w:type="paragraph" w:customStyle="1" w:styleId="Style5">
    <w:name w:val="Style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8">
    <w:name w:val="Style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0">
    <w:name w:val="Style10"/>
    <w:basedOn w:val="Normalny"/>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1">
    <w:name w:val="Style11"/>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2">
    <w:name w:val="Style12"/>
    <w:basedOn w:val="Normalny"/>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3">
    <w:name w:val="Style1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6">
    <w:name w:val="Style16"/>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7">
    <w:name w:val="Style17"/>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0">
    <w:name w:val="Style20"/>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2">
    <w:name w:val="Style2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4">
    <w:name w:val="Style2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5">
    <w:name w:val="Style25"/>
    <w:basedOn w:val="Normalny"/>
    <w:uiPriority w:val="99"/>
    <w:rsid w:val="00120268"/>
    <w:pPr>
      <w:widowControl w:val="0"/>
      <w:autoSpaceDE w:val="0"/>
      <w:autoSpaceDN w:val="0"/>
      <w:adjustRightInd w:val="0"/>
      <w:spacing w:after="0" w:line="360" w:lineRule="exact"/>
      <w:ind w:firstLine="1555"/>
      <w:jc w:val="both"/>
    </w:pPr>
    <w:rPr>
      <w:rFonts w:ascii="Tahoma" w:eastAsia="Times New Roman" w:hAnsi="Tahoma" w:cs="Tahoma"/>
      <w:sz w:val="24"/>
      <w:szCs w:val="24"/>
      <w:lang w:eastAsia="pl-PL"/>
    </w:rPr>
  </w:style>
  <w:style w:type="paragraph" w:customStyle="1" w:styleId="Style27">
    <w:name w:val="Style27"/>
    <w:basedOn w:val="Normalny"/>
    <w:rsid w:val="00120268"/>
    <w:pPr>
      <w:widowControl w:val="0"/>
      <w:autoSpaceDE w:val="0"/>
      <w:autoSpaceDN w:val="0"/>
      <w:adjustRightInd w:val="0"/>
      <w:spacing w:after="0" w:line="482" w:lineRule="exact"/>
      <w:ind w:firstLine="720"/>
    </w:pPr>
    <w:rPr>
      <w:rFonts w:ascii="Tahoma" w:eastAsia="Times New Roman" w:hAnsi="Tahoma" w:cs="Tahoma"/>
      <w:sz w:val="24"/>
      <w:szCs w:val="24"/>
      <w:lang w:eastAsia="pl-PL"/>
    </w:rPr>
  </w:style>
  <w:style w:type="paragraph" w:customStyle="1" w:styleId="Style28">
    <w:name w:val="Style2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9">
    <w:name w:val="Style29"/>
    <w:basedOn w:val="Normalny"/>
    <w:uiPriority w:val="99"/>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30">
    <w:name w:val="Style30"/>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1">
    <w:name w:val="Style31"/>
    <w:basedOn w:val="Normalny"/>
    <w:uiPriority w:val="99"/>
    <w:rsid w:val="00120268"/>
    <w:pPr>
      <w:widowControl w:val="0"/>
      <w:autoSpaceDE w:val="0"/>
      <w:autoSpaceDN w:val="0"/>
      <w:adjustRightInd w:val="0"/>
      <w:spacing w:after="0" w:line="264" w:lineRule="exact"/>
    </w:pPr>
    <w:rPr>
      <w:rFonts w:ascii="Tahoma" w:eastAsia="Times New Roman" w:hAnsi="Tahoma" w:cs="Tahoma"/>
      <w:sz w:val="24"/>
      <w:szCs w:val="24"/>
      <w:lang w:eastAsia="pl-PL"/>
    </w:rPr>
  </w:style>
  <w:style w:type="paragraph" w:customStyle="1" w:styleId="Style33">
    <w:name w:val="Style3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4">
    <w:name w:val="Style3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5">
    <w:name w:val="Style35"/>
    <w:basedOn w:val="Normalny"/>
    <w:uiPriority w:val="99"/>
    <w:rsid w:val="00120268"/>
    <w:pPr>
      <w:widowControl w:val="0"/>
      <w:autoSpaceDE w:val="0"/>
      <w:autoSpaceDN w:val="0"/>
      <w:adjustRightInd w:val="0"/>
      <w:spacing w:after="0" w:line="298" w:lineRule="exact"/>
      <w:ind w:firstLine="1435"/>
    </w:pPr>
    <w:rPr>
      <w:rFonts w:ascii="Tahoma" w:eastAsia="Times New Roman" w:hAnsi="Tahoma" w:cs="Tahoma"/>
      <w:sz w:val="24"/>
      <w:szCs w:val="24"/>
      <w:lang w:eastAsia="pl-PL"/>
    </w:rPr>
  </w:style>
  <w:style w:type="paragraph" w:customStyle="1" w:styleId="Style36">
    <w:name w:val="Style36"/>
    <w:basedOn w:val="Normalny"/>
    <w:uiPriority w:val="99"/>
    <w:rsid w:val="00120268"/>
    <w:pPr>
      <w:widowControl w:val="0"/>
      <w:autoSpaceDE w:val="0"/>
      <w:autoSpaceDN w:val="0"/>
      <w:adjustRightInd w:val="0"/>
      <w:spacing w:after="0" w:line="257" w:lineRule="exact"/>
      <w:ind w:hanging="53"/>
      <w:jc w:val="both"/>
    </w:pPr>
    <w:rPr>
      <w:rFonts w:ascii="Tahoma" w:eastAsia="Times New Roman" w:hAnsi="Tahoma" w:cs="Tahoma"/>
      <w:sz w:val="24"/>
      <w:szCs w:val="24"/>
      <w:lang w:eastAsia="pl-PL"/>
    </w:rPr>
  </w:style>
  <w:style w:type="paragraph" w:customStyle="1" w:styleId="Style37">
    <w:name w:val="Style37"/>
    <w:basedOn w:val="Normalny"/>
    <w:uiPriority w:val="99"/>
    <w:rsid w:val="00120268"/>
    <w:pPr>
      <w:widowControl w:val="0"/>
      <w:autoSpaceDE w:val="0"/>
      <w:autoSpaceDN w:val="0"/>
      <w:adjustRightInd w:val="0"/>
      <w:spacing w:after="0" w:line="398" w:lineRule="exact"/>
      <w:ind w:hanging="720"/>
    </w:pPr>
    <w:rPr>
      <w:rFonts w:ascii="Tahoma" w:eastAsia="Times New Roman" w:hAnsi="Tahoma" w:cs="Tahoma"/>
      <w:sz w:val="24"/>
      <w:szCs w:val="24"/>
      <w:lang w:eastAsia="pl-PL"/>
    </w:rPr>
  </w:style>
  <w:style w:type="paragraph" w:customStyle="1" w:styleId="Style38">
    <w:name w:val="Style38"/>
    <w:basedOn w:val="Normalny"/>
    <w:rsid w:val="00120268"/>
    <w:pPr>
      <w:widowControl w:val="0"/>
      <w:autoSpaceDE w:val="0"/>
      <w:autoSpaceDN w:val="0"/>
      <w:adjustRightInd w:val="0"/>
      <w:spacing w:after="0" w:line="360" w:lineRule="exact"/>
      <w:ind w:hanging="350"/>
      <w:jc w:val="both"/>
    </w:pPr>
    <w:rPr>
      <w:rFonts w:ascii="Tahoma" w:eastAsia="Times New Roman" w:hAnsi="Tahoma" w:cs="Tahoma"/>
      <w:sz w:val="24"/>
      <w:szCs w:val="24"/>
      <w:lang w:eastAsia="pl-PL"/>
    </w:rPr>
  </w:style>
  <w:style w:type="paragraph" w:customStyle="1" w:styleId="Style39">
    <w:name w:val="Style39"/>
    <w:basedOn w:val="Normalny"/>
    <w:uiPriority w:val="99"/>
    <w:rsid w:val="00120268"/>
    <w:pPr>
      <w:widowControl w:val="0"/>
      <w:autoSpaceDE w:val="0"/>
      <w:autoSpaceDN w:val="0"/>
      <w:adjustRightInd w:val="0"/>
      <w:spacing w:after="0" w:line="240" w:lineRule="auto"/>
      <w:jc w:val="right"/>
    </w:pPr>
    <w:rPr>
      <w:rFonts w:ascii="Tahoma" w:eastAsia="Times New Roman" w:hAnsi="Tahoma" w:cs="Tahoma"/>
      <w:sz w:val="24"/>
      <w:szCs w:val="24"/>
      <w:lang w:eastAsia="pl-PL"/>
    </w:rPr>
  </w:style>
  <w:style w:type="paragraph" w:customStyle="1" w:styleId="Style40">
    <w:name w:val="Style40"/>
    <w:basedOn w:val="Normalny"/>
    <w:rsid w:val="00120268"/>
    <w:pPr>
      <w:widowControl w:val="0"/>
      <w:autoSpaceDE w:val="0"/>
      <w:autoSpaceDN w:val="0"/>
      <w:adjustRightInd w:val="0"/>
      <w:spacing w:after="0" w:line="362" w:lineRule="exact"/>
      <w:ind w:firstLine="710"/>
      <w:jc w:val="both"/>
    </w:pPr>
    <w:rPr>
      <w:rFonts w:ascii="Tahoma" w:eastAsia="Times New Roman" w:hAnsi="Tahoma" w:cs="Tahoma"/>
      <w:sz w:val="24"/>
      <w:szCs w:val="24"/>
      <w:lang w:eastAsia="pl-PL"/>
    </w:rPr>
  </w:style>
  <w:style w:type="paragraph" w:customStyle="1" w:styleId="Style41">
    <w:name w:val="Style41"/>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2">
    <w:name w:val="Style4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3">
    <w:name w:val="Style4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4">
    <w:name w:val="Style44"/>
    <w:basedOn w:val="Normalny"/>
    <w:rsid w:val="00120268"/>
    <w:pPr>
      <w:widowControl w:val="0"/>
      <w:autoSpaceDE w:val="0"/>
      <w:autoSpaceDN w:val="0"/>
      <w:adjustRightInd w:val="0"/>
      <w:spacing w:after="0" w:line="360" w:lineRule="exact"/>
      <w:ind w:firstLine="725"/>
    </w:pPr>
    <w:rPr>
      <w:rFonts w:ascii="Tahoma" w:eastAsia="Times New Roman" w:hAnsi="Tahoma" w:cs="Tahoma"/>
      <w:sz w:val="24"/>
      <w:szCs w:val="24"/>
      <w:lang w:eastAsia="pl-PL"/>
    </w:rPr>
  </w:style>
  <w:style w:type="paragraph" w:customStyle="1" w:styleId="Style45">
    <w:name w:val="Style45"/>
    <w:basedOn w:val="Normalny"/>
    <w:rsid w:val="00120268"/>
    <w:pPr>
      <w:widowControl w:val="0"/>
      <w:autoSpaceDE w:val="0"/>
      <w:autoSpaceDN w:val="0"/>
      <w:adjustRightInd w:val="0"/>
      <w:spacing w:after="0" w:line="370" w:lineRule="exact"/>
      <w:jc w:val="center"/>
    </w:pPr>
    <w:rPr>
      <w:rFonts w:ascii="Tahoma" w:eastAsia="Times New Roman" w:hAnsi="Tahoma" w:cs="Tahoma"/>
      <w:sz w:val="24"/>
      <w:szCs w:val="24"/>
      <w:lang w:eastAsia="pl-PL"/>
    </w:rPr>
  </w:style>
  <w:style w:type="paragraph" w:customStyle="1" w:styleId="Style46">
    <w:name w:val="Style46"/>
    <w:basedOn w:val="Normalny"/>
    <w:rsid w:val="00120268"/>
    <w:pPr>
      <w:widowControl w:val="0"/>
      <w:autoSpaceDE w:val="0"/>
      <w:autoSpaceDN w:val="0"/>
      <w:adjustRightInd w:val="0"/>
      <w:spacing w:after="0" w:line="362" w:lineRule="exact"/>
      <w:jc w:val="both"/>
    </w:pPr>
    <w:rPr>
      <w:rFonts w:ascii="Tahoma" w:eastAsia="Times New Roman" w:hAnsi="Tahoma" w:cs="Tahoma"/>
      <w:sz w:val="24"/>
      <w:szCs w:val="24"/>
      <w:lang w:eastAsia="pl-PL"/>
    </w:rPr>
  </w:style>
  <w:style w:type="paragraph" w:customStyle="1" w:styleId="Style47">
    <w:name w:val="Style47"/>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8">
    <w:name w:val="Style48"/>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9">
    <w:name w:val="Style49"/>
    <w:basedOn w:val="Normalny"/>
    <w:rsid w:val="00120268"/>
    <w:pPr>
      <w:widowControl w:val="0"/>
      <w:autoSpaceDE w:val="0"/>
      <w:autoSpaceDN w:val="0"/>
      <w:adjustRightInd w:val="0"/>
      <w:spacing w:after="0" w:line="360" w:lineRule="exact"/>
      <w:ind w:hanging="360"/>
      <w:jc w:val="both"/>
    </w:pPr>
    <w:rPr>
      <w:rFonts w:ascii="Tahoma" w:eastAsia="Times New Roman" w:hAnsi="Tahoma" w:cs="Tahoma"/>
      <w:sz w:val="24"/>
      <w:szCs w:val="24"/>
      <w:lang w:eastAsia="pl-PL"/>
    </w:rPr>
  </w:style>
  <w:style w:type="paragraph" w:customStyle="1" w:styleId="Style50">
    <w:name w:val="Style50"/>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1">
    <w:name w:val="Style51"/>
    <w:basedOn w:val="Normalny"/>
    <w:uiPriority w:val="99"/>
    <w:rsid w:val="00120268"/>
    <w:pPr>
      <w:widowControl w:val="0"/>
      <w:autoSpaceDE w:val="0"/>
      <w:autoSpaceDN w:val="0"/>
      <w:adjustRightInd w:val="0"/>
      <w:spacing w:after="0" w:line="226" w:lineRule="exact"/>
      <w:ind w:hanging="67"/>
    </w:pPr>
    <w:rPr>
      <w:rFonts w:ascii="Tahoma" w:eastAsia="Times New Roman" w:hAnsi="Tahoma" w:cs="Tahoma"/>
      <w:sz w:val="24"/>
      <w:szCs w:val="24"/>
      <w:lang w:eastAsia="pl-PL"/>
    </w:rPr>
  </w:style>
  <w:style w:type="paragraph" w:customStyle="1" w:styleId="Style52">
    <w:name w:val="Style52"/>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3">
    <w:name w:val="Style53"/>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4">
    <w:name w:val="Style5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5">
    <w:name w:val="Style55"/>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6">
    <w:name w:val="Style56"/>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7">
    <w:name w:val="Style57"/>
    <w:basedOn w:val="Normalny"/>
    <w:rsid w:val="00120268"/>
    <w:pPr>
      <w:widowControl w:val="0"/>
      <w:autoSpaceDE w:val="0"/>
      <w:autoSpaceDN w:val="0"/>
      <w:adjustRightInd w:val="0"/>
      <w:spacing w:after="0" w:line="240" w:lineRule="auto"/>
      <w:jc w:val="right"/>
    </w:pPr>
    <w:rPr>
      <w:rFonts w:ascii="Tahoma" w:eastAsia="Times New Roman" w:hAnsi="Tahoma" w:cs="Tahoma"/>
      <w:sz w:val="24"/>
      <w:szCs w:val="24"/>
      <w:lang w:eastAsia="pl-PL"/>
    </w:rPr>
  </w:style>
  <w:style w:type="paragraph" w:customStyle="1" w:styleId="Style59">
    <w:name w:val="Style59"/>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0">
    <w:name w:val="Style60"/>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1">
    <w:name w:val="Style61"/>
    <w:basedOn w:val="Normalny"/>
    <w:rsid w:val="00120268"/>
    <w:pPr>
      <w:widowControl w:val="0"/>
      <w:autoSpaceDE w:val="0"/>
      <w:autoSpaceDN w:val="0"/>
      <w:adjustRightInd w:val="0"/>
      <w:spacing w:after="0" w:line="360" w:lineRule="exact"/>
      <w:ind w:firstLine="542"/>
      <w:jc w:val="both"/>
    </w:pPr>
    <w:rPr>
      <w:rFonts w:ascii="Tahoma" w:eastAsia="Times New Roman" w:hAnsi="Tahoma" w:cs="Tahoma"/>
      <w:sz w:val="24"/>
      <w:szCs w:val="24"/>
      <w:lang w:eastAsia="pl-PL"/>
    </w:rPr>
  </w:style>
  <w:style w:type="paragraph" w:customStyle="1" w:styleId="Style62">
    <w:name w:val="Style6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3">
    <w:name w:val="Style6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4">
    <w:name w:val="Style64"/>
    <w:basedOn w:val="Normalny"/>
    <w:uiPriority w:val="99"/>
    <w:rsid w:val="00120268"/>
    <w:pPr>
      <w:widowControl w:val="0"/>
      <w:autoSpaceDE w:val="0"/>
      <w:autoSpaceDN w:val="0"/>
      <w:adjustRightInd w:val="0"/>
      <w:spacing w:after="0" w:line="202" w:lineRule="exact"/>
    </w:pPr>
    <w:rPr>
      <w:rFonts w:ascii="Tahoma" w:eastAsia="Times New Roman" w:hAnsi="Tahoma" w:cs="Tahoma"/>
      <w:sz w:val="24"/>
      <w:szCs w:val="24"/>
      <w:lang w:eastAsia="pl-PL"/>
    </w:rPr>
  </w:style>
  <w:style w:type="paragraph" w:customStyle="1" w:styleId="Style65">
    <w:name w:val="Style6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6">
    <w:name w:val="Style66"/>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7">
    <w:name w:val="Style67"/>
    <w:basedOn w:val="Normalny"/>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68">
    <w:name w:val="Style6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9">
    <w:name w:val="Style69"/>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0">
    <w:name w:val="Style70"/>
    <w:basedOn w:val="Normalny"/>
    <w:rsid w:val="00120268"/>
    <w:pPr>
      <w:widowControl w:val="0"/>
      <w:autoSpaceDE w:val="0"/>
      <w:autoSpaceDN w:val="0"/>
      <w:adjustRightInd w:val="0"/>
      <w:spacing w:after="0" w:line="362" w:lineRule="exact"/>
      <w:jc w:val="both"/>
    </w:pPr>
    <w:rPr>
      <w:rFonts w:ascii="Tahoma" w:eastAsia="Times New Roman" w:hAnsi="Tahoma" w:cs="Tahoma"/>
      <w:sz w:val="24"/>
      <w:szCs w:val="24"/>
      <w:lang w:eastAsia="pl-PL"/>
    </w:rPr>
  </w:style>
  <w:style w:type="paragraph" w:customStyle="1" w:styleId="Style71">
    <w:name w:val="Style71"/>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2">
    <w:name w:val="Style7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3">
    <w:name w:val="Style73"/>
    <w:basedOn w:val="Normalny"/>
    <w:uiPriority w:val="99"/>
    <w:rsid w:val="00120268"/>
    <w:pPr>
      <w:widowControl w:val="0"/>
      <w:autoSpaceDE w:val="0"/>
      <w:autoSpaceDN w:val="0"/>
      <w:adjustRightInd w:val="0"/>
      <w:spacing w:after="0" w:line="360" w:lineRule="exact"/>
      <w:ind w:firstLine="1099"/>
    </w:pPr>
    <w:rPr>
      <w:rFonts w:ascii="Tahoma" w:eastAsia="Times New Roman" w:hAnsi="Tahoma" w:cs="Tahoma"/>
      <w:sz w:val="24"/>
      <w:szCs w:val="24"/>
      <w:lang w:eastAsia="pl-PL"/>
    </w:rPr>
  </w:style>
  <w:style w:type="paragraph" w:customStyle="1" w:styleId="Style74">
    <w:name w:val="Style74"/>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5">
    <w:name w:val="Style7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6">
    <w:name w:val="Style76"/>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7">
    <w:name w:val="Style77"/>
    <w:basedOn w:val="Normalny"/>
    <w:uiPriority w:val="99"/>
    <w:rsid w:val="00120268"/>
    <w:pPr>
      <w:widowControl w:val="0"/>
      <w:autoSpaceDE w:val="0"/>
      <w:autoSpaceDN w:val="0"/>
      <w:adjustRightInd w:val="0"/>
      <w:spacing w:after="0" w:line="528" w:lineRule="exact"/>
      <w:ind w:hanging="1229"/>
    </w:pPr>
    <w:rPr>
      <w:rFonts w:ascii="Tahoma" w:eastAsia="Times New Roman" w:hAnsi="Tahoma" w:cs="Tahoma"/>
      <w:sz w:val="24"/>
      <w:szCs w:val="24"/>
      <w:lang w:eastAsia="pl-PL"/>
    </w:rPr>
  </w:style>
  <w:style w:type="character" w:customStyle="1" w:styleId="FontStyle79">
    <w:name w:val="Font Style79"/>
    <w:rsid w:val="00120268"/>
    <w:rPr>
      <w:rFonts w:ascii="Tahoma" w:hAnsi="Tahoma" w:cs="Tahoma"/>
      <w:b/>
      <w:bCs/>
      <w:color w:val="000000"/>
      <w:sz w:val="24"/>
      <w:szCs w:val="24"/>
    </w:rPr>
  </w:style>
  <w:style w:type="character" w:customStyle="1" w:styleId="FontStyle80">
    <w:name w:val="Font Style80"/>
    <w:uiPriority w:val="99"/>
    <w:rsid w:val="00120268"/>
    <w:rPr>
      <w:rFonts w:ascii="Tahoma" w:hAnsi="Tahoma" w:cs="Tahoma"/>
      <w:smallCaps/>
      <w:color w:val="000000"/>
      <w:sz w:val="28"/>
      <w:szCs w:val="28"/>
    </w:rPr>
  </w:style>
  <w:style w:type="character" w:customStyle="1" w:styleId="FontStyle81">
    <w:name w:val="Font Style81"/>
    <w:uiPriority w:val="99"/>
    <w:rsid w:val="00120268"/>
    <w:rPr>
      <w:rFonts w:ascii="Tahoma" w:hAnsi="Tahoma" w:cs="Tahoma"/>
      <w:smallCaps/>
      <w:color w:val="000000"/>
      <w:sz w:val="26"/>
      <w:szCs w:val="26"/>
    </w:rPr>
  </w:style>
  <w:style w:type="character" w:customStyle="1" w:styleId="FontStyle82">
    <w:name w:val="Font Style82"/>
    <w:uiPriority w:val="99"/>
    <w:rsid w:val="00120268"/>
    <w:rPr>
      <w:rFonts w:ascii="Tahoma" w:hAnsi="Tahoma" w:cs="Tahoma"/>
      <w:smallCaps/>
      <w:color w:val="000000"/>
      <w:sz w:val="18"/>
      <w:szCs w:val="18"/>
    </w:rPr>
  </w:style>
  <w:style w:type="character" w:customStyle="1" w:styleId="FontStyle84">
    <w:name w:val="Font Style84"/>
    <w:uiPriority w:val="99"/>
    <w:rsid w:val="00120268"/>
    <w:rPr>
      <w:rFonts w:ascii="Tahoma" w:hAnsi="Tahoma" w:cs="Tahoma"/>
      <w:color w:val="000000"/>
      <w:w w:val="120"/>
      <w:sz w:val="10"/>
      <w:szCs w:val="10"/>
    </w:rPr>
  </w:style>
  <w:style w:type="character" w:customStyle="1" w:styleId="FontStyle85">
    <w:name w:val="Font Style85"/>
    <w:uiPriority w:val="99"/>
    <w:rsid w:val="00120268"/>
    <w:rPr>
      <w:rFonts w:ascii="Tahoma" w:hAnsi="Tahoma" w:cs="Tahoma"/>
      <w:color w:val="000000"/>
      <w:w w:val="120"/>
      <w:sz w:val="10"/>
      <w:szCs w:val="10"/>
    </w:rPr>
  </w:style>
  <w:style w:type="character" w:customStyle="1" w:styleId="FontStyle86">
    <w:name w:val="Font Style86"/>
    <w:uiPriority w:val="99"/>
    <w:rsid w:val="00120268"/>
    <w:rPr>
      <w:rFonts w:ascii="Tahoma" w:hAnsi="Tahoma" w:cs="Tahoma"/>
      <w:b/>
      <w:bCs/>
      <w:color w:val="000000"/>
      <w:sz w:val="14"/>
      <w:szCs w:val="14"/>
    </w:rPr>
  </w:style>
  <w:style w:type="character" w:customStyle="1" w:styleId="FontStyle87">
    <w:name w:val="Font Style87"/>
    <w:rsid w:val="00120268"/>
    <w:rPr>
      <w:rFonts w:ascii="Times New Roman" w:hAnsi="Times New Roman" w:cs="Times New Roman"/>
      <w:i/>
      <w:iCs/>
      <w:color w:val="000000"/>
      <w:sz w:val="20"/>
      <w:szCs w:val="20"/>
    </w:rPr>
  </w:style>
  <w:style w:type="character" w:customStyle="1" w:styleId="FontStyle88">
    <w:name w:val="Font Style88"/>
    <w:rsid w:val="00120268"/>
    <w:rPr>
      <w:rFonts w:ascii="Times New Roman" w:hAnsi="Times New Roman" w:cs="Times New Roman"/>
      <w:i/>
      <w:iCs/>
      <w:color w:val="000000"/>
      <w:sz w:val="32"/>
      <w:szCs w:val="32"/>
    </w:rPr>
  </w:style>
  <w:style w:type="character" w:customStyle="1" w:styleId="FontStyle89">
    <w:name w:val="Font Style89"/>
    <w:rsid w:val="00120268"/>
    <w:rPr>
      <w:rFonts w:ascii="Tahoma" w:hAnsi="Tahoma" w:cs="Tahoma"/>
      <w:color w:val="000000"/>
      <w:spacing w:val="40"/>
      <w:sz w:val="46"/>
      <w:szCs w:val="46"/>
    </w:rPr>
  </w:style>
  <w:style w:type="character" w:customStyle="1" w:styleId="FontStyle90">
    <w:name w:val="Font Style90"/>
    <w:rsid w:val="00120268"/>
    <w:rPr>
      <w:rFonts w:ascii="Tahoma" w:hAnsi="Tahoma" w:cs="Tahoma"/>
      <w:color w:val="000000"/>
      <w:sz w:val="14"/>
      <w:szCs w:val="14"/>
    </w:rPr>
  </w:style>
  <w:style w:type="character" w:customStyle="1" w:styleId="FontStyle91">
    <w:name w:val="Font Style91"/>
    <w:rsid w:val="00120268"/>
    <w:rPr>
      <w:rFonts w:ascii="Tahoma" w:hAnsi="Tahoma" w:cs="Tahoma"/>
      <w:b/>
      <w:bCs/>
      <w:smallCaps/>
      <w:color w:val="000000"/>
      <w:sz w:val="22"/>
      <w:szCs w:val="22"/>
    </w:rPr>
  </w:style>
  <w:style w:type="character" w:customStyle="1" w:styleId="FontStyle92">
    <w:name w:val="Font Style92"/>
    <w:rsid w:val="00120268"/>
    <w:rPr>
      <w:rFonts w:ascii="Tahoma" w:hAnsi="Tahoma" w:cs="Tahoma"/>
      <w:b/>
      <w:bCs/>
      <w:color w:val="000000"/>
      <w:sz w:val="14"/>
      <w:szCs w:val="14"/>
    </w:rPr>
  </w:style>
  <w:style w:type="character" w:customStyle="1" w:styleId="FontStyle93">
    <w:name w:val="Font Style93"/>
    <w:rsid w:val="00120268"/>
    <w:rPr>
      <w:rFonts w:ascii="Tahoma" w:hAnsi="Tahoma" w:cs="Tahoma"/>
      <w:b/>
      <w:bCs/>
      <w:color w:val="000000"/>
      <w:sz w:val="14"/>
      <w:szCs w:val="14"/>
    </w:rPr>
  </w:style>
  <w:style w:type="character" w:customStyle="1" w:styleId="FontStyle94">
    <w:name w:val="Font Style94"/>
    <w:rsid w:val="00120268"/>
    <w:rPr>
      <w:rFonts w:ascii="Tahoma" w:hAnsi="Tahoma" w:cs="Tahoma"/>
      <w:b/>
      <w:bCs/>
      <w:color w:val="000000"/>
      <w:sz w:val="14"/>
      <w:szCs w:val="14"/>
    </w:rPr>
  </w:style>
  <w:style w:type="character" w:customStyle="1" w:styleId="FontStyle95">
    <w:name w:val="Font Style95"/>
    <w:rsid w:val="00120268"/>
    <w:rPr>
      <w:rFonts w:ascii="Tahoma" w:hAnsi="Tahoma" w:cs="Tahoma"/>
      <w:b/>
      <w:bCs/>
      <w:color w:val="000000"/>
      <w:sz w:val="14"/>
      <w:szCs w:val="14"/>
    </w:rPr>
  </w:style>
  <w:style w:type="character" w:customStyle="1" w:styleId="FontStyle96">
    <w:name w:val="Font Style96"/>
    <w:uiPriority w:val="99"/>
    <w:rsid w:val="00120268"/>
    <w:rPr>
      <w:rFonts w:ascii="Times New Roman" w:hAnsi="Times New Roman" w:cs="Times New Roman"/>
      <w:i/>
      <w:iCs/>
      <w:smallCaps/>
      <w:color w:val="000000"/>
      <w:sz w:val="38"/>
      <w:szCs w:val="38"/>
    </w:rPr>
  </w:style>
  <w:style w:type="character" w:customStyle="1" w:styleId="FontStyle97">
    <w:name w:val="Font Style97"/>
    <w:uiPriority w:val="99"/>
    <w:rsid w:val="00120268"/>
    <w:rPr>
      <w:rFonts w:ascii="Tahoma" w:hAnsi="Tahoma" w:cs="Tahoma"/>
      <w:i/>
      <w:iCs/>
      <w:color w:val="000000"/>
      <w:sz w:val="16"/>
      <w:szCs w:val="16"/>
    </w:rPr>
  </w:style>
  <w:style w:type="character" w:customStyle="1" w:styleId="FontStyle98">
    <w:name w:val="Font Style98"/>
    <w:uiPriority w:val="99"/>
    <w:rsid w:val="00120268"/>
    <w:rPr>
      <w:rFonts w:ascii="Times New Roman" w:hAnsi="Times New Roman" w:cs="Times New Roman"/>
      <w:i/>
      <w:iCs/>
      <w:color w:val="000000"/>
      <w:sz w:val="18"/>
      <w:szCs w:val="18"/>
    </w:rPr>
  </w:style>
  <w:style w:type="character" w:customStyle="1" w:styleId="FontStyle99">
    <w:name w:val="Font Style99"/>
    <w:uiPriority w:val="99"/>
    <w:rsid w:val="00120268"/>
    <w:rPr>
      <w:rFonts w:ascii="Times New Roman" w:hAnsi="Times New Roman" w:cs="Times New Roman"/>
      <w:i/>
      <w:iCs/>
      <w:color w:val="000000"/>
      <w:sz w:val="30"/>
      <w:szCs w:val="30"/>
    </w:rPr>
  </w:style>
  <w:style w:type="character" w:customStyle="1" w:styleId="FontStyle100">
    <w:name w:val="Font Style100"/>
    <w:rsid w:val="00120268"/>
    <w:rPr>
      <w:rFonts w:ascii="Tahoma" w:hAnsi="Tahoma" w:cs="Tahoma"/>
      <w:i/>
      <w:iCs/>
      <w:color w:val="000000"/>
      <w:sz w:val="18"/>
      <w:szCs w:val="18"/>
    </w:rPr>
  </w:style>
  <w:style w:type="character" w:customStyle="1" w:styleId="FontStyle101">
    <w:name w:val="Font Style101"/>
    <w:uiPriority w:val="99"/>
    <w:rsid w:val="00120268"/>
    <w:rPr>
      <w:rFonts w:ascii="Times New Roman" w:hAnsi="Times New Roman" w:cs="Times New Roman"/>
      <w:color w:val="000000"/>
      <w:spacing w:val="-20"/>
      <w:sz w:val="30"/>
      <w:szCs w:val="30"/>
    </w:rPr>
  </w:style>
  <w:style w:type="character" w:customStyle="1" w:styleId="FontStyle102">
    <w:name w:val="Font Style102"/>
    <w:uiPriority w:val="99"/>
    <w:rsid w:val="00120268"/>
    <w:rPr>
      <w:rFonts w:ascii="Times New Roman" w:hAnsi="Times New Roman" w:cs="Times New Roman"/>
      <w:i/>
      <w:iCs/>
      <w:color w:val="000000"/>
      <w:spacing w:val="50"/>
      <w:sz w:val="36"/>
      <w:szCs w:val="36"/>
    </w:rPr>
  </w:style>
  <w:style w:type="character" w:customStyle="1" w:styleId="FontStyle103">
    <w:name w:val="Font Style103"/>
    <w:rsid w:val="00120268"/>
    <w:rPr>
      <w:rFonts w:ascii="Tahoma" w:hAnsi="Tahoma" w:cs="Tahoma"/>
      <w:b/>
      <w:bCs/>
      <w:smallCaps/>
      <w:color w:val="000000"/>
      <w:sz w:val="22"/>
      <w:szCs w:val="22"/>
    </w:rPr>
  </w:style>
  <w:style w:type="character" w:customStyle="1" w:styleId="FontStyle104">
    <w:name w:val="Font Style104"/>
    <w:uiPriority w:val="99"/>
    <w:rsid w:val="00120268"/>
    <w:rPr>
      <w:rFonts w:ascii="Times New Roman" w:hAnsi="Times New Roman" w:cs="Times New Roman"/>
      <w:i/>
      <w:iCs/>
      <w:color w:val="000000"/>
      <w:spacing w:val="30"/>
      <w:sz w:val="24"/>
      <w:szCs w:val="24"/>
    </w:rPr>
  </w:style>
  <w:style w:type="character" w:customStyle="1" w:styleId="FontStyle107">
    <w:name w:val="Font Style107"/>
    <w:rsid w:val="00120268"/>
    <w:rPr>
      <w:rFonts w:ascii="Tahoma" w:hAnsi="Tahoma" w:cs="Tahoma"/>
      <w:b/>
      <w:bCs/>
      <w:smallCaps/>
      <w:color w:val="000000"/>
      <w:sz w:val="22"/>
      <w:szCs w:val="22"/>
    </w:rPr>
  </w:style>
  <w:style w:type="character" w:customStyle="1" w:styleId="FontStyle108">
    <w:name w:val="Font Style108"/>
    <w:rsid w:val="00120268"/>
    <w:rPr>
      <w:rFonts w:ascii="Tahoma" w:hAnsi="Tahoma" w:cs="Tahoma"/>
      <w:b/>
      <w:bCs/>
      <w:color w:val="000000"/>
      <w:sz w:val="22"/>
      <w:szCs w:val="22"/>
    </w:rPr>
  </w:style>
  <w:style w:type="character" w:customStyle="1" w:styleId="FontStyle109">
    <w:name w:val="Font Style109"/>
    <w:uiPriority w:val="99"/>
    <w:rsid w:val="00120268"/>
    <w:rPr>
      <w:rFonts w:ascii="Tahoma" w:hAnsi="Tahoma" w:cs="Tahoma"/>
      <w:color w:val="000000"/>
      <w:sz w:val="8"/>
      <w:szCs w:val="8"/>
    </w:rPr>
  </w:style>
  <w:style w:type="character" w:customStyle="1" w:styleId="FontStyle110">
    <w:name w:val="Font Style110"/>
    <w:uiPriority w:val="99"/>
    <w:rsid w:val="00120268"/>
    <w:rPr>
      <w:rFonts w:ascii="Tahoma" w:hAnsi="Tahoma" w:cs="Tahoma"/>
      <w:b/>
      <w:bCs/>
      <w:color w:val="000000"/>
      <w:sz w:val="8"/>
      <w:szCs w:val="8"/>
    </w:rPr>
  </w:style>
  <w:style w:type="character" w:customStyle="1" w:styleId="FontStyle111">
    <w:name w:val="Font Style111"/>
    <w:rsid w:val="00120268"/>
    <w:rPr>
      <w:rFonts w:ascii="Tahoma" w:hAnsi="Tahoma" w:cs="Tahoma"/>
      <w:b/>
      <w:bCs/>
      <w:color w:val="000000"/>
      <w:sz w:val="18"/>
      <w:szCs w:val="18"/>
    </w:rPr>
  </w:style>
  <w:style w:type="character" w:customStyle="1" w:styleId="FontStyle112">
    <w:name w:val="Font Style112"/>
    <w:uiPriority w:val="99"/>
    <w:rsid w:val="00120268"/>
    <w:rPr>
      <w:rFonts w:ascii="Tahoma" w:hAnsi="Tahoma" w:cs="Tahoma"/>
      <w:color w:val="000000"/>
      <w:sz w:val="18"/>
      <w:szCs w:val="18"/>
    </w:rPr>
  </w:style>
  <w:style w:type="character" w:customStyle="1" w:styleId="FontStyle113">
    <w:name w:val="Font Style113"/>
    <w:rsid w:val="00120268"/>
    <w:rPr>
      <w:rFonts w:ascii="Tahoma" w:hAnsi="Tahoma" w:cs="Tahoma"/>
      <w:b/>
      <w:bCs/>
      <w:color w:val="000000"/>
      <w:sz w:val="14"/>
      <w:szCs w:val="14"/>
    </w:rPr>
  </w:style>
  <w:style w:type="character" w:customStyle="1" w:styleId="FontStyle116">
    <w:name w:val="Font Style116"/>
    <w:rsid w:val="00120268"/>
    <w:rPr>
      <w:rFonts w:ascii="Tahoma" w:hAnsi="Tahoma" w:cs="Tahoma"/>
      <w:color w:val="000000"/>
      <w:sz w:val="18"/>
      <w:szCs w:val="18"/>
    </w:rPr>
  </w:style>
  <w:style w:type="paragraph" w:styleId="Stopka">
    <w:name w:val="footer"/>
    <w:basedOn w:val="Normalny"/>
    <w:link w:val="StopkaZnak"/>
    <w:uiPriority w:val="99"/>
    <w:unhideWhenUsed/>
    <w:rsid w:val="0012026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20268"/>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2026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20268"/>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120268"/>
    <w:rPr>
      <w:i/>
      <w:iCs/>
    </w:rPr>
  </w:style>
  <w:style w:type="character" w:styleId="Pogrubienie">
    <w:name w:val="Strong"/>
    <w:aliases w:val="Tekst treści + 7 pt1"/>
    <w:basedOn w:val="Domylnaczcionkaakapitu"/>
    <w:uiPriority w:val="99"/>
    <w:qFormat/>
    <w:rsid w:val="00120268"/>
    <w:rPr>
      <w:b/>
      <w:bCs/>
    </w:rPr>
  </w:style>
  <w:style w:type="paragraph" w:styleId="Listapunktowana">
    <w:name w:val="List Bullet"/>
    <w:basedOn w:val="Normalny"/>
    <w:uiPriority w:val="99"/>
    <w:unhideWhenUsed/>
    <w:rsid w:val="00120268"/>
    <w:pPr>
      <w:numPr>
        <w:numId w:val="10"/>
      </w:numPr>
      <w:spacing w:after="0" w:line="240" w:lineRule="auto"/>
      <w:contextualSpacing/>
    </w:pPr>
    <w:rPr>
      <w:rFonts w:ascii="Times New Roman" w:eastAsia="Times New Roman" w:hAnsi="Times New Roman" w:cs="Times New Roman"/>
      <w:sz w:val="20"/>
      <w:szCs w:val="20"/>
      <w:lang w:eastAsia="pl-PL"/>
    </w:rPr>
  </w:style>
  <w:style w:type="character" w:customStyle="1" w:styleId="Teksttreci4">
    <w:name w:val="Tekst treści (4)_"/>
    <w:basedOn w:val="Domylnaczcionkaakapitu"/>
    <w:link w:val="Teksttreci40"/>
    <w:uiPriority w:val="99"/>
    <w:rsid w:val="003512F5"/>
    <w:rPr>
      <w:rFonts w:ascii="Arial Narrow" w:hAnsi="Arial Narrow" w:cs="Arial Narrow"/>
      <w:i/>
      <w:iCs/>
      <w:sz w:val="19"/>
      <w:szCs w:val="19"/>
      <w:shd w:val="clear" w:color="auto" w:fill="FFFFFF"/>
    </w:rPr>
  </w:style>
  <w:style w:type="character" w:customStyle="1" w:styleId="Teksttreci49pt">
    <w:name w:val="Tekst treści (4) + 9 pt"/>
    <w:aliases w:val="Bez kursywy4"/>
    <w:basedOn w:val="Teksttreci4"/>
    <w:uiPriority w:val="99"/>
    <w:rsid w:val="003512F5"/>
    <w:rPr>
      <w:rFonts w:ascii="Arial Narrow" w:hAnsi="Arial Narrow" w:cs="Arial Narrow"/>
      <w:i w:val="0"/>
      <w:iCs w:val="0"/>
      <w:sz w:val="18"/>
      <w:szCs w:val="18"/>
      <w:shd w:val="clear" w:color="auto" w:fill="FFFFFF"/>
    </w:rPr>
  </w:style>
  <w:style w:type="paragraph" w:customStyle="1" w:styleId="Teksttreci40">
    <w:name w:val="Tekst treści (4)"/>
    <w:basedOn w:val="Normalny"/>
    <w:link w:val="Teksttreci4"/>
    <w:uiPriority w:val="99"/>
    <w:rsid w:val="003512F5"/>
    <w:pPr>
      <w:widowControl w:val="0"/>
      <w:shd w:val="clear" w:color="auto" w:fill="FFFFFF"/>
      <w:spacing w:after="0" w:line="408" w:lineRule="exact"/>
      <w:ind w:hanging="420"/>
    </w:pPr>
    <w:rPr>
      <w:rFonts w:ascii="Arial Narrow" w:hAnsi="Arial Narrow" w:cs="Arial Narrow"/>
      <w:i/>
      <w:iCs/>
      <w:sz w:val="19"/>
      <w:szCs w:val="19"/>
    </w:rPr>
  </w:style>
  <w:style w:type="character" w:customStyle="1" w:styleId="Teksttreci">
    <w:name w:val="Tekst treści_"/>
    <w:basedOn w:val="Domylnaczcionkaakapitu"/>
    <w:link w:val="Teksttreci1"/>
    <w:uiPriority w:val="99"/>
    <w:rsid w:val="003512F5"/>
    <w:rPr>
      <w:rFonts w:ascii="Arial Narrow" w:hAnsi="Arial Narrow" w:cs="Arial Narrow"/>
      <w:sz w:val="18"/>
      <w:szCs w:val="18"/>
      <w:shd w:val="clear" w:color="auto" w:fill="FFFFFF"/>
    </w:rPr>
  </w:style>
  <w:style w:type="character" w:customStyle="1" w:styleId="Teksttreci3">
    <w:name w:val="Tekst treści (3)_"/>
    <w:basedOn w:val="Domylnaczcionkaakapitu"/>
    <w:link w:val="Teksttreci30"/>
    <w:uiPriority w:val="99"/>
    <w:rsid w:val="003512F5"/>
    <w:rPr>
      <w:rFonts w:ascii="Arial Narrow" w:hAnsi="Arial Narrow" w:cs="Arial Narrow"/>
      <w:b/>
      <w:bCs/>
      <w:sz w:val="18"/>
      <w:szCs w:val="18"/>
      <w:shd w:val="clear" w:color="auto" w:fill="FFFFFF"/>
    </w:rPr>
  </w:style>
  <w:style w:type="character" w:customStyle="1" w:styleId="TeksttreciMaelitery">
    <w:name w:val="Tekst treści + Małe litery"/>
    <w:basedOn w:val="Teksttreci"/>
    <w:uiPriority w:val="99"/>
    <w:rsid w:val="003512F5"/>
    <w:rPr>
      <w:rFonts w:ascii="Arial Narrow" w:hAnsi="Arial Narrow" w:cs="Arial Narrow"/>
      <w:smallCaps/>
      <w:sz w:val="18"/>
      <w:szCs w:val="18"/>
      <w:shd w:val="clear" w:color="auto" w:fill="FFFFFF"/>
    </w:rPr>
  </w:style>
  <w:style w:type="character" w:customStyle="1" w:styleId="Podpistabeli3">
    <w:name w:val="Podpis tabeli (3)_"/>
    <w:basedOn w:val="Domylnaczcionkaakapitu"/>
    <w:link w:val="Podpistabeli30"/>
    <w:uiPriority w:val="99"/>
    <w:rsid w:val="003512F5"/>
    <w:rPr>
      <w:rFonts w:ascii="Arial Narrow" w:hAnsi="Arial Narrow" w:cs="Arial Narrow"/>
      <w:i/>
      <w:iCs/>
      <w:sz w:val="17"/>
      <w:szCs w:val="17"/>
      <w:shd w:val="clear" w:color="auto" w:fill="FFFFFF"/>
    </w:rPr>
  </w:style>
  <w:style w:type="character" w:customStyle="1" w:styleId="Podpistabeli39">
    <w:name w:val="Podpis tabeli (3) + 9"/>
    <w:aliases w:val="5 pt"/>
    <w:basedOn w:val="Podpistabeli3"/>
    <w:uiPriority w:val="99"/>
    <w:rsid w:val="003512F5"/>
    <w:rPr>
      <w:rFonts w:ascii="Arial Narrow" w:hAnsi="Arial Narrow" w:cs="Arial Narrow"/>
      <w:i/>
      <w:iCs/>
      <w:sz w:val="19"/>
      <w:szCs w:val="19"/>
      <w:shd w:val="clear" w:color="auto" w:fill="FFFFFF"/>
    </w:rPr>
  </w:style>
  <w:style w:type="character" w:customStyle="1" w:styleId="TeksttreciPogrubienie1">
    <w:name w:val="Tekst treści + Pogrubienie1"/>
    <w:basedOn w:val="Teksttreci"/>
    <w:uiPriority w:val="99"/>
    <w:rsid w:val="003512F5"/>
    <w:rPr>
      <w:rFonts w:ascii="Arial Narrow" w:hAnsi="Arial Narrow" w:cs="Arial Narrow"/>
      <w:b/>
      <w:bCs/>
      <w:sz w:val="18"/>
      <w:szCs w:val="18"/>
      <w:shd w:val="clear" w:color="auto" w:fill="FFFFFF"/>
    </w:rPr>
  </w:style>
  <w:style w:type="character" w:customStyle="1" w:styleId="Teksttreci41">
    <w:name w:val="Tekst treści4"/>
    <w:basedOn w:val="Teksttreci"/>
    <w:uiPriority w:val="99"/>
    <w:rsid w:val="003512F5"/>
    <w:rPr>
      <w:rFonts w:ascii="Arial Narrow" w:hAnsi="Arial Narrow" w:cs="Arial Narrow"/>
      <w:sz w:val="18"/>
      <w:szCs w:val="18"/>
      <w:shd w:val="clear" w:color="auto" w:fill="FFFFFF"/>
    </w:rPr>
  </w:style>
  <w:style w:type="paragraph" w:customStyle="1" w:styleId="Teksttreci1">
    <w:name w:val="Tekst treści1"/>
    <w:basedOn w:val="Normalny"/>
    <w:link w:val="Teksttreci"/>
    <w:uiPriority w:val="99"/>
    <w:rsid w:val="003512F5"/>
    <w:pPr>
      <w:widowControl w:val="0"/>
      <w:shd w:val="clear" w:color="auto" w:fill="FFFFFF"/>
      <w:spacing w:before="180" w:after="180" w:line="240" w:lineRule="atLeast"/>
      <w:ind w:hanging="2040"/>
    </w:pPr>
    <w:rPr>
      <w:rFonts w:ascii="Arial Narrow" w:hAnsi="Arial Narrow" w:cs="Arial Narrow"/>
      <w:sz w:val="18"/>
      <w:szCs w:val="18"/>
    </w:rPr>
  </w:style>
  <w:style w:type="paragraph" w:customStyle="1" w:styleId="Teksttreci30">
    <w:name w:val="Tekst treści (3)"/>
    <w:basedOn w:val="Normalny"/>
    <w:link w:val="Teksttreci3"/>
    <w:uiPriority w:val="99"/>
    <w:rsid w:val="003512F5"/>
    <w:pPr>
      <w:widowControl w:val="0"/>
      <w:shd w:val="clear" w:color="auto" w:fill="FFFFFF"/>
      <w:spacing w:after="180" w:line="240" w:lineRule="atLeast"/>
      <w:ind w:hanging="380"/>
    </w:pPr>
    <w:rPr>
      <w:rFonts w:ascii="Arial Narrow" w:hAnsi="Arial Narrow" w:cs="Arial Narrow"/>
      <w:b/>
      <w:bCs/>
      <w:sz w:val="18"/>
      <w:szCs w:val="18"/>
    </w:rPr>
  </w:style>
  <w:style w:type="paragraph" w:customStyle="1" w:styleId="Podpistabeli30">
    <w:name w:val="Podpis tabeli (3)"/>
    <w:basedOn w:val="Normalny"/>
    <w:link w:val="Podpistabeli3"/>
    <w:uiPriority w:val="99"/>
    <w:rsid w:val="003512F5"/>
    <w:pPr>
      <w:widowControl w:val="0"/>
      <w:shd w:val="clear" w:color="auto" w:fill="FFFFFF"/>
      <w:spacing w:after="0" w:line="240" w:lineRule="atLeast"/>
    </w:pPr>
    <w:rPr>
      <w:rFonts w:ascii="Arial Narrow" w:hAnsi="Arial Narrow" w:cs="Arial Narrow"/>
      <w:i/>
      <w:iCs/>
      <w:sz w:val="17"/>
      <w:szCs w:val="17"/>
    </w:rPr>
  </w:style>
  <w:style w:type="character" w:customStyle="1" w:styleId="Teksttreci0">
    <w:name w:val="Tekst treści"/>
    <w:basedOn w:val="Teksttreci"/>
    <w:uiPriority w:val="99"/>
    <w:rsid w:val="003E6E94"/>
    <w:rPr>
      <w:rFonts w:ascii="Arial Narrow" w:hAnsi="Arial Narrow" w:cs="Arial Narrow"/>
      <w:sz w:val="18"/>
      <w:szCs w:val="18"/>
      <w:u w:val="none"/>
      <w:shd w:val="clear" w:color="auto" w:fill="FFFFFF"/>
    </w:rPr>
  </w:style>
  <w:style w:type="character" w:customStyle="1" w:styleId="Podpisobrazu2">
    <w:name w:val="Podpis obrazu (2)_"/>
    <w:basedOn w:val="Domylnaczcionkaakapitu"/>
    <w:link w:val="Podpisobrazu21"/>
    <w:uiPriority w:val="99"/>
    <w:rsid w:val="00410FB7"/>
    <w:rPr>
      <w:rFonts w:ascii="Arial Narrow" w:hAnsi="Arial Narrow" w:cs="Arial Narrow"/>
      <w:sz w:val="18"/>
      <w:szCs w:val="18"/>
      <w:shd w:val="clear" w:color="auto" w:fill="FFFFFF"/>
    </w:rPr>
  </w:style>
  <w:style w:type="paragraph" w:customStyle="1" w:styleId="Podpisobrazu21">
    <w:name w:val="Podpis obrazu (2)1"/>
    <w:basedOn w:val="Normalny"/>
    <w:link w:val="Podpisobrazu2"/>
    <w:uiPriority w:val="99"/>
    <w:rsid w:val="00410FB7"/>
    <w:pPr>
      <w:widowControl w:val="0"/>
      <w:shd w:val="clear" w:color="auto" w:fill="FFFFFF"/>
      <w:spacing w:after="0" w:line="288" w:lineRule="exact"/>
      <w:jc w:val="both"/>
    </w:pPr>
    <w:rPr>
      <w:rFonts w:ascii="Arial Narrow" w:hAnsi="Arial Narrow" w:cs="Arial Narrow"/>
      <w:sz w:val="18"/>
      <w:szCs w:val="18"/>
    </w:rPr>
  </w:style>
  <w:style w:type="character" w:customStyle="1" w:styleId="Nagwek62">
    <w:name w:val="Nagłówek #6 (2)"/>
    <w:basedOn w:val="Domylnaczcionkaakapitu"/>
    <w:uiPriority w:val="99"/>
    <w:rsid w:val="006B38B8"/>
    <w:rPr>
      <w:rFonts w:ascii="Arial Narrow" w:hAnsi="Arial Narrow" w:cs="Arial Narrow"/>
      <w:b/>
      <w:bCs/>
      <w:sz w:val="18"/>
      <w:szCs w:val="18"/>
      <w:u w:val="single"/>
    </w:rPr>
  </w:style>
  <w:style w:type="character" w:customStyle="1" w:styleId="TeksttreciPogrubienie">
    <w:name w:val="Tekst treści + Pogrubienie"/>
    <w:basedOn w:val="Teksttreci"/>
    <w:uiPriority w:val="99"/>
    <w:rsid w:val="00E13AF3"/>
    <w:rPr>
      <w:rFonts w:ascii="Arial Narrow" w:hAnsi="Arial Narrow" w:cs="Arial Narrow"/>
      <w:b/>
      <w:bCs/>
      <w:sz w:val="18"/>
      <w:szCs w:val="18"/>
      <w:u w:val="none"/>
      <w:shd w:val="clear" w:color="auto" w:fill="FFFFFF"/>
    </w:rPr>
  </w:style>
  <w:style w:type="character" w:customStyle="1" w:styleId="Teksttreci5">
    <w:name w:val="Tekst treści (5)_"/>
    <w:basedOn w:val="Domylnaczcionkaakapitu"/>
    <w:link w:val="Teksttreci51"/>
    <w:uiPriority w:val="99"/>
    <w:rsid w:val="00C92AEF"/>
    <w:rPr>
      <w:rFonts w:ascii="Arial Narrow" w:hAnsi="Arial Narrow" w:cs="Arial Narrow"/>
      <w:b/>
      <w:bCs/>
      <w:shd w:val="clear" w:color="auto" w:fill="FFFFFF"/>
    </w:rPr>
  </w:style>
  <w:style w:type="paragraph" w:customStyle="1" w:styleId="Teksttreci51">
    <w:name w:val="Tekst treści (5)1"/>
    <w:basedOn w:val="Normalny"/>
    <w:link w:val="Teksttreci5"/>
    <w:uiPriority w:val="99"/>
    <w:rsid w:val="00C92AEF"/>
    <w:pPr>
      <w:widowControl w:val="0"/>
      <w:shd w:val="clear" w:color="auto" w:fill="FFFFFF"/>
      <w:spacing w:before="420" w:after="0" w:line="240" w:lineRule="atLeast"/>
      <w:ind w:hanging="480"/>
      <w:jc w:val="both"/>
    </w:pPr>
    <w:rPr>
      <w:rFonts w:ascii="Arial Narrow" w:hAnsi="Arial Narrow" w:cs="Arial Narrow"/>
      <w:b/>
      <w:bCs/>
    </w:rPr>
  </w:style>
  <w:style w:type="paragraph" w:styleId="NormalnyWeb">
    <w:name w:val="Normal (Web)"/>
    <w:basedOn w:val="Normalny"/>
    <w:uiPriority w:val="99"/>
    <w:unhideWhenUsed/>
    <w:rsid w:val="005F09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43F6B"/>
    <w:pPr>
      <w:spacing w:after="0" w:line="240" w:lineRule="auto"/>
      <w:ind w:firstLine="709"/>
      <w:jc w:val="both"/>
    </w:pPr>
    <w:rPr>
      <w:rFonts w:ascii="Times New Roman" w:hAnsi="Times New Roman"/>
      <w:sz w:val="24"/>
    </w:rPr>
  </w:style>
  <w:style w:type="paragraph" w:styleId="Spistreci2">
    <w:name w:val="toc 2"/>
    <w:basedOn w:val="Normalny"/>
    <w:next w:val="Normalny"/>
    <w:autoRedefine/>
    <w:uiPriority w:val="39"/>
    <w:unhideWhenUsed/>
    <w:rsid w:val="00BF1EBF"/>
    <w:pPr>
      <w:spacing w:after="100"/>
      <w:ind w:left="220"/>
    </w:pPr>
  </w:style>
  <w:style w:type="paragraph" w:styleId="Spistreci1">
    <w:name w:val="toc 1"/>
    <w:basedOn w:val="Normalny"/>
    <w:next w:val="Normalny"/>
    <w:autoRedefine/>
    <w:uiPriority w:val="39"/>
    <w:unhideWhenUsed/>
    <w:rsid w:val="00BF1EBF"/>
    <w:pPr>
      <w:spacing w:after="100"/>
    </w:pPr>
  </w:style>
  <w:style w:type="paragraph" w:styleId="Tekstpodstawowyzwciciem">
    <w:name w:val="Body Text First Indent"/>
    <w:basedOn w:val="Tekstpodstawowy"/>
    <w:link w:val="TekstpodstawowyzwciciemZnak"/>
    <w:uiPriority w:val="99"/>
    <w:semiHidden/>
    <w:unhideWhenUsed/>
    <w:rsid w:val="00F55AE0"/>
    <w:pPr>
      <w:widowControl/>
      <w:tabs>
        <w:tab w:val="clear" w:pos="7056"/>
      </w:tabs>
      <w:autoSpaceDE/>
      <w:autoSpaceDN/>
      <w:adjustRightInd/>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F55AE0"/>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E478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63D05"/>
    <w:pPr>
      <w:keepNext/>
      <w:widowControl w:val="0"/>
      <w:tabs>
        <w:tab w:val="left" w:pos="4608"/>
        <w:tab w:val="left" w:pos="8784"/>
      </w:tabs>
      <w:autoSpaceDE w:val="0"/>
      <w:autoSpaceDN w:val="0"/>
      <w:adjustRightInd w:val="0"/>
      <w:spacing w:after="0" w:line="360" w:lineRule="auto"/>
      <w:ind w:left="567"/>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963D05"/>
    <w:pPr>
      <w:keepNext/>
      <w:widowControl w:val="0"/>
      <w:tabs>
        <w:tab w:val="left" w:pos="4608"/>
        <w:tab w:val="left" w:pos="8784"/>
      </w:tabs>
      <w:autoSpaceDE w:val="0"/>
      <w:autoSpaceDN w:val="0"/>
      <w:adjustRightInd w:val="0"/>
      <w:spacing w:after="0" w:line="360" w:lineRule="auto"/>
      <w:ind w:left="567"/>
      <w:outlineLvl w:val="1"/>
    </w:pPr>
    <w:rPr>
      <w:rFonts w:ascii="Times New Roman" w:eastAsia="Times New Roman" w:hAnsi="Times New Roman" w:cs="Times New Roman"/>
      <w:b/>
      <w:sz w:val="28"/>
      <w:szCs w:val="20"/>
      <w:lang w:eastAsia="pl-PL"/>
    </w:rPr>
  </w:style>
  <w:style w:type="paragraph" w:styleId="Nagwek3">
    <w:name w:val="heading 3"/>
    <w:basedOn w:val="Normalny"/>
    <w:next w:val="Normalny"/>
    <w:link w:val="Nagwek3Znak"/>
    <w:qFormat/>
    <w:rsid w:val="00120268"/>
    <w:pPr>
      <w:keepNext/>
      <w:spacing w:after="0" w:line="400" w:lineRule="exact"/>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120268"/>
    <w:pPr>
      <w:keepNext/>
      <w:spacing w:after="0" w:line="240" w:lineRule="auto"/>
      <w:jc w:val="center"/>
      <w:outlineLvl w:val="3"/>
    </w:pPr>
    <w:rPr>
      <w:rFonts w:ascii="Times New Roman" w:eastAsia="Times New Roman" w:hAnsi="Times New Roman" w:cs="Times New Roman"/>
      <w:sz w:val="28"/>
      <w:szCs w:val="20"/>
      <w:lang w:eastAsia="pl-PL"/>
    </w:rPr>
  </w:style>
  <w:style w:type="paragraph" w:styleId="Nagwek5">
    <w:name w:val="heading 5"/>
    <w:basedOn w:val="Normalny"/>
    <w:next w:val="Normalny"/>
    <w:link w:val="Nagwek5Znak"/>
    <w:uiPriority w:val="9"/>
    <w:semiHidden/>
    <w:unhideWhenUsed/>
    <w:qFormat/>
    <w:rsid w:val="00120268"/>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qFormat/>
    <w:rsid w:val="00120268"/>
    <w:pPr>
      <w:keepNext/>
      <w:spacing w:after="0" w:line="400" w:lineRule="exact"/>
      <w:jc w:val="center"/>
      <w:outlineLvl w:val="5"/>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120268"/>
    <w:pPr>
      <w:keepNext/>
      <w:spacing w:after="0" w:line="400" w:lineRule="exact"/>
      <w:jc w:val="center"/>
      <w:outlineLvl w:val="7"/>
    </w:pPr>
    <w:rPr>
      <w:rFonts w:ascii="Times New Roman" w:eastAsia="Times New Roman" w:hAnsi="Times New Roman" w:cs="Times New Roman"/>
      <w:b/>
      <w:bCs/>
      <w:sz w:val="44"/>
      <w:szCs w:val="20"/>
      <w:lang w:eastAsia="pl-PL"/>
    </w:rPr>
  </w:style>
  <w:style w:type="paragraph" w:styleId="Nagwek9">
    <w:name w:val="heading 9"/>
    <w:basedOn w:val="Normalny"/>
    <w:next w:val="Normalny"/>
    <w:link w:val="Nagwek9Znak"/>
    <w:qFormat/>
    <w:rsid w:val="00120268"/>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3D05"/>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963D05"/>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12026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20268"/>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semiHidden/>
    <w:rsid w:val="00120268"/>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120268"/>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120268"/>
    <w:rPr>
      <w:rFonts w:ascii="Times New Roman" w:eastAsia="Times New Roman" w:hAnsi="Times New Roman" w:cs="Times New Roman"/>
      <w:b/>
      <w:bCs/>
      <w:sz w:val="44"/>
      <w:szCs w:val="20"/>
      <w:lang w:eastAsia="pl-PL"/>
    </w:rPr>
  </w:style>
  <w:style w:type="character" w:customStyle="1" w:styleId="Nagwek9Znak">
    <w:name w:val="Nagłówek 9 Znak"/>
    <w:basedOn w:val="Domylnaczcionkaakapitu"/>
    <w:link w:val="Nagwek9"/>
    <w:rsid w:val="00120268"/>
    <w:rPr>
      <w:rFonts w:ascii="Arial" w:eastAsia="Times New Roman" w:hAnsi="Arial" w:cs="Arial"/>
      <w:lang w:eastAsia="pl-PL"/>
    </w:rPr>
  </w:style>
  <w:style w:type="paragraph" w:styleId="Tekstdymka">
    <w:name w:val="Balloon Text"/>
    <w:basedOn w:val="Normalny"/>
    <w:link w:val="TekstdymkaZnak"/>
    <w:uiPriority w:val="99"/>
    <w:semiHidden/>
    <w:unhideWhenUsed/>
    <w:rsid w:val="00120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268"/>
    <w:rPr>
      <w:rFonts w:ascii="Tahoma" w:hAnsi="Tahoma" w:cs="Tahoma"/>
      <w:sz w:val="16"/>
      <w:szCs w:val="16"/>
    </w:rPr>
  </w:style>
  <w:style w:type="paragraph" w:styleId="Nagwek">
    <w:name w:val="header"/>
    <w:basedOn w:val="Normalny"/>
    <w:link w:val="NagwekZnak"/>
    <w:rsid w:val="0012026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120268"/>
    <w:rPr>
      <w:rFonts w:ascii="Times New Roman" w:eastAsia="Times New Roman" w:hAnsi="Times New Roman" w:cs="Times New Roman"/>
      <w:sz w:val="20"/>
      <w:szCs w:val="20"/>
      <w:lang w:eastAsia="pl-PL"/>
    </w:rPr>
  </w:style>
  <w:style w:type="character" w:styleId="Numerstrony">
    <w:name w:val="page number"/>
    <w:basedOn w:val="Domylnaczcionkaakapitu"/>
    <w:rsid w:val="00120268"/>
  </w:style>
  <w:style w:type="paragraph" w:styleId="Tekstpodstawowy">
    <w:name w:val="Body Text"/>
    <w:basedOn w:val="Normalny"/>
    <w:link w:val="TekstpodstawowyZnak"/>
    <w:rsid w:val="00120268"/>
    <w:pPr>
      <w:widowControl w:val="0"/>
      <w:tabs>
        <w:tab w:val="left" w:pos="7056"/>
      </w:tabs>
      <w:autoSpaceDE w:val="0"/>
      <w:autoSpaceDN w:val="0"/>
      <w:adjustRightInd w:val="0"/>
      <w:spacing w:after="0" w:line="240" w:lineRule="auto"/>
    </w:pPr>
    <w:rPr>
      <w:rFonts w:ascii="Arial" w:eastAsia="Times New Roman" w:hAnsi="Arial" w:cs="Times New Roman"/>
      <w:sz w:val="20"/>
      <w:szCs w:val="20"/>
      <w:lang w:eastAsia="pl-PL"/>
    </w:rPr>
  </w:style>
  <w:style w:type="character" w:customStyle="1" w:styleId="TekstpodstawowyZnak">
    <w:name w:val="Tekst podstawowy Znak"/>
    <w:basedOn w:val="Domylnaczcionkaakapitu"/>
    <w:link w:val="Tekstpodstawowy"/>
    <w:rsid w:val="00120268"/>
    <w:rPr>
      <w:rFonts w:ascii="Arial" w:eastAsia="Times New Roman" w:hAnsi="Arial" w:cs="Times New Roman"/>
      <w:sz w:val="20"/>
      <w:szCs w:val="20"/>
      <w:lang w:eastAsia="pl-PL"/>
    </w:rPr>
  </w:style>
  <w:style w:type="paragraph" w:styleId="Tytu">
    <w:name w:val="Title"/>
    <w:basedOn w:val="Normalny"/>
    <w:link w:val="TytuZnak"/>
    <w:qFormat/>
    <w:rsid w:val="00120268"/>
    <w:pPr>
      <w:widowControl w:val="0"/>
      <w:tabs>
        <w:tab w:val="left" w:pos="1152"/>
      </w:tabs>
      <w:autoSpaceDE w:val="0"/>
      <w:autoSpaceDN w:val="0"/>
      <w:adjustRightInd w:val="0"/>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120268"/>
    <w:rPr>
      <w:rFonts w:ascii="Arial" w:eastAsia="Times New Roman" w:hAnsi="Arial" w:cs="Times New Roman"/>
      <w:b/>
      <w:sz w:val="24"/>
      <w:szCs w:val="20"/>
      <w:lang w:eastAsia="pl-PL"/>
    </w:rPr>
  </w:style>
  <w:style w:type="character" w:customStyle="1" w:styleId="TekstprzypisudolnegoZnak">
    <w:name w:val="Tekst przypisu dolnego Znak"/>
    <w:basedOn w:val="Domylnaczcionkaakapitu"/>
    <w:link w:val="Tekstprzypisudolnego"/>
    <w:semiHidden/>
    <w:rsid w:val="0012026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20268"/>
    <w:pPr>
      <w:spacing w:after="0" w:line="240" w:lineRule="auto"/>
    </w:pPr>
    <w:rPr>
      <w:rFonts w:ascii="Times New Roman" w:eastAsia="Times New Roman" w:hAnsi="Times New Roman" w:cs="Times New Roman"/>
      <w:sz w:val="20"/>
      <w:szCs w:val="20"/>
      <w:lang w:eastAsia="pl-PL"/>
    </w:rPr>
  </w:style>
  <w:style w:type="paragraph" w:styleId="Zwykytekst">
    <w:name w:val="Plain Text"/>
    <w:aliases w:val="Zwykły tekst Znak Znak"/>
    <w:basedOn w:val="Normalny"/>
    <w:link w:val="ZwykytekstZnak"/>
    <w:rsid w:val="0012026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Zwykły tekst Znak Znak Znak"/>
    <w:basedOn w:val="Domylnaczcionkaakapitu"/>
    <w:link w:val="Zwykytekst"/>
    <w:rsid w:val="00120268"/>
    <w:rPr>
      <w:rFonts w:ascii="Courier New" w:eastAsia="Times New Roman" w:hAnsi="Courier New" w:cs="Times New Roman"/>
      <w:sz w:val="20"/>
      <w:szCs w:val="20"/>
      <w:lang w:eastAsia="pl-PL"/>
    </w:rPr>
  </w:style>
  <w:style w:type="table" w:styleId="Tabela-Siatka">
    <w:name w:val="Table Grid"/>
    <w:basedOn w:val="Standardowy"/>
    <w:rsid w:val="0012026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120268"/>
    <w:pPr>
      <w:ind w:left="720"/>
      <w:contextualSpacing/>
    </w:pPr>
    <w:rPr>
      <w:rFonts w:ascii="Calibri" w:eastAsia="Calibri" w:hAnsi="Calibri" w:cs="Times New Roman"/>
    </w:rPr>
  </w:style>
  <w:style w:type="paragraph" w:customStyle="1" w:styleId="Zawartotabeli">
    <w:name w:val="Zawartość tabeli"/>
    <w:basedOn w:val="Normalny"/>
    <w:rsid w:val="0012026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ipercze">
    <w:name w:val="Hyperlink"/>
    <w:uiPriority w:val="99"/>
    <w:unhideWhenUsed/>
    <w:rsid w:val="00120268"/>
    <w:rPr>
      <w:color w:val="0000FF"/>
      <w:u w:val="single"/>
    </w:rPr>
  </w:style>
  <w:style w:type="paragraph" w:customStyle="1" w:styleId="Standard">
    <w:name w:val="Standard"/>
    <w:rsid w:val="0012026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20268"/>
    <w:pPr>
      <w:suppressLineNumbers/>
    </w:pPr>
  </w:style>
  <w:style w:type="paragraph" w:customStyle="1" w:styleId="Style2">
    <w:name w:val="Style2"/>
    <w:basedOn w:val="Normalny"/>
    <w:rsid w:val="00120268"/>
    <w:pPr>
      <w:widowControl w:val="0"/>
      <w:autoSpaceDE w:val="0"/>
      <w:autoSpaceDN w:val="0"/>
      <w:adjustRightInd w:val="0"/>
      <w:spacing w:after="0" w:line="269" w:lineRule="exact"/>
      <w:jc w:val="both"/>
    </w:pPr>
    <w:rPr>
      <w:rFonts w:ascii="Tahoma" w:eastAsia="Times New Roman" w:hAnsi="Tahoma" w:cs="Tahoma"/>
      <w:sz w:val="24"/>
      <w:szCs w:val="24"/>
      <w:lang w:eastAsia="pl-PL"/>
    </w:rPr>
  </w:style>
  <w:style w:type="paragraph" w:customStyle="1" w:styleId="Style3">
    <w:name w:val="Style3"/>
    <w:basedOn w:val="Normalny"/>
    <w:uiPriority w:val="99"/>
    <w:rsid w:val="00120268"/>
    <w:pPr>
      <w:widowControl w:val="0"/>
      <w:autoSpaceDE w:val="0"/>
      <w:autoSpaceDN w:val="0"/>
      <w:adjustRightInd w:val="0"/>
      <w:spacing w:after="0" w:line="245" w:lineRule="exact"/>
      <w:jc w:val="both"/>
    </w:pPr>
    <w:rPr>
      <w:rFonts w:ascii="Tahoma" w:eastAsia="Times New Roman" w:hAnsi="Tahoma" w:cs="Tahoma"/>
      <w:sz w:val="24"/>
      <w:szCs w:val="24"/>
      <w:lang w:eastAsia="pl-PL"/>
    </w:rPr>
  </w:style>
  <w:style w:type="paragraph" w:customStyle="1" w:styleId="Style6">
    <w:name w:val="Style6"/>
    <w:basedOn w:val="Normalny"/>
    <w:rsid w:val="00120268"/>
    <w:pPr>
      <w:widowControl w:val="0"/>
      <w:autoSpaceDE w:val="0"/>
      <w:autoSpaceDN w:val="0"/>
      <w:adjustRightInd w:val="0"/>
      <w:spacing w:after="0" w:line="370" w:lineRule="exact"/>
      <w:ind w:hanging="514"/>
    </w:pPr>
    <w:rPr>
      <w:rFonts w:ascii="Tahoma" w:eastAsia="Times New Roman" w:hAnsi="Tahoma" w:cs="Tahoma"/>
      <w:sz w:val="24"/>
      <w:szCs w:val="24"/>
      <w:lang w:eastAsia="pl-PL"/>
    </w:rPr>
  </w:style>
  <w:style w:type="paragraph" w:customStyle="1" w:styleId="Style7">
    <w:name w:val="Style7"/>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9">
    <w:name w:val="Style9"/>
    <w:basedOn w:val="Normalny"/>
    <w:uiPriority w:val="99"/>
    <w:rsid w:val="00120268"/>
    <w:pPr>
      <w:widowControl w:val="0"/>
      <w:autoSpaceDE w:val="0"/>
      <w:autoSpaceDN w:val="0"/>
      <w:adjustRightInd w:val="0"/>
      <w:spacing w:after="0" w:line="365" w:lineRule="exact"/>
      <w:jc w:val="both"/>
    </w:pPr>
    <w:rPr>
      <w:rFonts w:ascii="Tahoma" w:eastAsia="Times New Roman" w:hAnsi="Tahoma" w:cs="Tahoma"/>
      <w:sz w:val="24"/>
      <w:szCs w:val="24"/>
      <w:lang w:eastAsia="pl-PL"/>
    </w:rPr>
  </w:style>
  <w:style w:type="paragraph" w:customStyle="1" w:styleId="Style14">
    <w:name w:val="Style1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5">
    <w:name w:val="Style1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8">
    <w:name w:val="Style1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9">
    <w:name w:val="Style19"/>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1">
    <w:name w:val="Style21"/>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3">
    <w:name w:val="Style23"/>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character" w:customStyle="1" w:styleId="FontStyle32">
    <w:name w:val="Font Style32"/>
    <w:uiPriority w:val="99"/>
    <w:rsid w:val="00120268"/>
    <w:rPr>
      <w:rFonts w:ascii="Tahoma" w:hAnsi="Tahoma" w:cs="Tahoma" w:hint="default"/>
      <w:b/>
      <w:bCs/>
      <w:smallCaps/>
      <w:color w:val="000000"/>
      <w:sz w:val="20"/>
      <w:szCs w:val="20"/>
    </w:rPr>
  </w:style>
  <w:style w:type="character" w:customStyle="1" w:styleId="FontStyle33">
    <w:name w:val="Font Style33"/>
    <w:uiPriority w:val="99"/>
    <w:rsid w:val="00120268"/>
    <w:rPr>
      <w:rFonts w:ascii="Tahoma" w:hAnsi="Tahoma" w:cs="Tahoma" w:hint="default"/>
      <w:b/>
      <w:bCs/>
      <w:color w:val="000000"/>
      <w:sz w:val="18"/>
      <w:szCs w:val="18"/>
    </w:rPr>
  </w:style>
  <w:style w:type="character" w:customStyle="1" w:styleId="FontStyle34">
    <w:name w:val="Font Style34"/>
    <w:uiPriority w:val="99"/>
    <w:rsid w:val="00120268"/>
    <w:rPr>
      <w:rFonts w:ascii="Tahoma" w:hAnsi="Tahoma" w:cs="Tahoma" w:hint="default"/>
      <w:color w:val="000000"/>
      <w:sz w:val="14"/>
      <w:szCs w:val="14"/>
    </w:rPr>
  </w:style>
  <w:style w:type="character" w:customStyle="1" w:styleId="FontStyle35">
    <w:name w:val="Font Style35"/>
    <w:uiPriority w:val="99"/>
    <w:rsid w:val="00120268"/>
    <w:rPr>
      <w:rFonts w:ascii="Tahoma" w:hAnsi="Tahoma" w:cs="Tahoma" w:hint="default"/>
      <w:b/>
      <w:bCs/>
      <w:color w:val="000000"/>
      <w:sz w:val="14"/>
      <w:szCs w:val="14"/>
    </w:rPr>
  </w:style>
  <w:style w:type="character" w:customStyle="1" w:styleId="FontStyle36">
    <w:name w:val="Font Style36"/>
    <w:uiPriority w:val="99"/>
    <w:rsid w:val="00120268"/>
    <w:rPr>
      <w:rFonts w:ascii="Tahoma" w:hAnsi="Tahoma" w:cs="Tahoma" w:hint="default"/>
      <w:b/>
      <w:bCs/>
      <w:color w:val="000000"/>
      <w:sz w:val="18"/>
      <w:szCs w:val="18"/>
    </w:rPr>
  </w:style>
  <w:style w:type="character" w:customStyle="1" w:styleId="FontStyle37">
    <w:name w:val="Font Style37"/>
    <w:uiPriority w:val="99"/>
    <w:rsid w:val="00120268"/>
    <w:rPr>
      <w:rFonts w:ascii="Tahoma" w:hAnsi="Tahoma" w:cs="Tahoma" w:hint="default"/>
      <w:b/>
      <w:bCs/>
      <w:color w:val="000000"/>
      <w:sz w:val="12"/>
      <w:szCs w:val="12"/>
    </w:rPr>
  </w:style>
  <w:style w:type="character" w:customStyle="1" w:styleId="FontStyle38">
    <w:name w:val="Font Style38"/>
    <w:uiPriority w:val="99"/>
    <w:rsid w:val="00120268"/>
    <w:rPr>
      <w:rFonts w:ascii="Tahoma" w:hAnsi="Tahoma" w:cs="Tahoma" w:hint="default"/>
      <w:color w:val="000000"/>
      <w:sz w:val="18"/>
      <w:szCs w:val="18"/>
    </w:rPr>
  </w:style>
  <w:style w:type="character" w:customStyle="1" w:styleId="FontStyle29">
    <w:name w:val="Font Style29"/>
    <w:uiPriority w:val="99"/>
    <w:rsid w:val="00120268"/>
    <w:rPr>
      <w:rFonts w:ascii="Tahoma" w:hAnsi="Tahoma" w:cs="Tahoma" w:hint="default"/>
      <w:smallCaps/>
      <w:color w:val="000000"/>
      <w:sz w:val="30"/>
      <w:szCs w:val="30"/>
    </w:rPr>
  </w:style>
  <w:style w:type="paragraph" w:customStyle="1" w:styleId="Style26">
    <w:name w:val="Style26"/>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2">
    <w:name w:val="Style32"/>
    <w:basedOn w:val="Normalny"/>
    <w:rsid w:val="00120268"/>
    <w:pPr>
      <w:widowControl w:val="0"/>
      <w:autoSpaceDE w:val="0"/>
      <w:autoSpaceDN w:val="0"/>
      <w:adjustRightInd w:val="0"/>
      <w:spacing w:after="0" w:line="240" w:lineRule="auto"/>
      <w:jc w:val="right"/>
    </w:pPr>
    <w:rPr>
      <w:rFonts w:ascii="Tahoma" w:eastAsia="Times New Roman" w:hAnsi="Tahoma" w:cs="Tahoma"/>
      <w:sz w:val="24"/>
      <w:szCs w:val="24"/>
      <w:lang w:eastAsia="pl-PL"/>
    </w:rPr>
  </w:style>
  <w:style w:type="paragraph" w:customStyle="1" w:styleId="Style58">
    <w:name w:val="Style58"/>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character" w:customStyle="1" w:styleId="FontStyle83">
    <w:name w:val="Font Style83"/>
    <w:uiPriority w:val="99"/>
    <w:rsid w:val="00120268"/>
    <w:rPr>
      <w:rFonts w:ascii="Tahoma" w:hAnsi="Tahoma" w:cs="Tahoma" w:hint="default"/>
      <w:smallCaps/>
      <w:color w:val="000000"/>
      <w:sz w:val="18"/>
      <w:szCs w:val="18"/>
    </w:rPr>
  </w:style>
  <w:style w:type="character" w:customStyle="1" w:styleId="FontStyle105">
    <w:name w:val="Font Style105"/>
    <w:rsid w:val="00120268"/>
    <w:rPr>
      <w:rFonts w:ascii="Tahoma" w:hAnsi="Tahoma" w:cs="Tahoma" w:hint="default"/>
      <w:color w:val="000000"/>
      <w:sz w:val="12"/>
      <w:szCs w:val="12"/>
    </w:rPr>
  </w:style>
  <w:style w:type="character" w:customStyle="1" w:styleId="FontStyle106">
    <w:name w:val="Font Style106"/>
    <w:rsid w:val="00120268"/>
    <w:rPr>
      <w:rFonts w:ascii="Tahoma" w:hAnsi="Tahoma" w:cs="Tahoma" w:hint="default"/>
      <w:color w:val="000000"/>
      <w:sz w:val="14"/>
      <w:szCs w:val="14"/>
    </w:rPr>
  </w:style>
  <w:style w:type="character" w:customStyle="1" w:styleId="FontStyle114">
    <w:name w:val="Font Style114"/>
    <w:rsid w:val="00120268"/>
    <w:rPr>
      <w:rFonts w:ascii="Tahoma" w:hAnsi="Tahoma" w:cs="Tahoma" w:hint="default"/>
      <w:b/>
      <w:bCs/>
      <w:color w:val="000000"/>
      <w:sz w:val="12"/>
      <w:szCs w:val="12"/>
    </w:rPr>
  </w:style>
  <w:style w:type="character" w:customStyle="1" w:styleId="FontStyle115">
    <w:name w:val="Font Style115"/>
    <w:rsid w:val="00120268"/>
    <w:rPr>
      <w:rFonts w:ascii="Tahoma" w:hAnsi="Tahoma" w:cs="Tahoma" w:hint="default"/>
      <w:i/>
      <w:iCs/>
      <w:color w:val="000000"/>
      <w:sz w:val="12"/>
      <w:szCs w:val="12"/>
    </w:rPr>
  </w:style>
  <w:style w:type="paragraph" w:customStyle="1" w:styleId="Style1">
    <w:name w:val="Style1"/>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
    <w:name w:val="Style4"/>
    <w:basedOn w:val="Normalny"/>
    <w:uiPriority w:val="99"/>
    <w:rsid w:val="00120268"/>
    <w:pPr>
      <w:widowControl w:val="0"/>
      <w:autoSpaceDE w:val="0"/>
      <w:autoSpaceDN w:val="0"/>
      <w:adjustRightInd w:val="0"/>
      <w:spacing w:after="0" w:line="307" w:lineRule="exact"/>
    </w:pPr>
    <w:rPr>
      <w:rFonts w:ascii="Tahoma" w:eastAsia="Times New Roman" w:hAnsi="Tahoma" w:cs="Tahoma"/>
      <w:sz w:val="24"/>
      <w:szCs w:val="24"/>
      <w:lang w:eastAsia="pl-PL"/>
    </w:rPr>
  </w:style>
  <w:style w:type="paragraph" w:customStyle="1" w:styleId="Style5">
    <w:name w:val="Style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8">
    <w:name w:val="Style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0">
    <w:name w:val="Style10"/>
    <w:basedOn w:val="Normalny"/>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1">
    <w:name w:val="Style11"/>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2">
    <w:name w:val="Style12"/>
    <w:basedOn w:val="Normalny"/>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13">
    <w:name w:val="Style1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6">
    <w:name w:val="Style16"/>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17">
    <w:name w:val="Style17"/>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0">
    <w:name w:val="Style20"/>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2">
    <w:name w:val="Style2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4">
    <w:name w:val="Style2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5">
    <w:name w:val="Style25"/>
    <w:basedOn w:val="Normalny"/>
    <w:uiPriority w:val="99"/>
    <w:rsid w:val="00120268"/>
    <w:pPr>
      <w:widowControl w:val="0"/>
      <w:autoSpaceDE w:val="0"/>
      <w:autoSpaceDN w:val="0"/>
      <w:adjustRightInd w:val="0"/>
      <w:spacing w:after="0" w:line="360" w:lineRule="exact"/>
      <w:ind w:firstLine="1555"/>
      <w:jc w:val="both"/>
    </w:pPr>
    <w:rPr>
      <w:rFonts w:ascii="Tahoma" w:eastAsia="Times New Roman" w:hAnsi="Tahoma" w:cs="Tahoma"/>
      <w:sz w:val="24"/>
      <w:szCs w:val="24"/>
      <w:lang w:eastAsia="pl-PL"/>
    </w:rPr>
  </w:style>
  <w:style w:type="paragraph" w:customStyle="1" w:styleId="Style27">
    <w:name w:val="Style27"/>
    <w:basedOn w:val="Normalny"/>
    <w:rsid w:val="00120268"/>
    <w:pPr>
      <w:widowControl w:val="0"/>
      <w:autoSpaceDE w:val="0"/>
      <w:autoSpaceDN w:val="0"/>
      <w:adjustRightInd w:val="0"/>
      <w:spacing w:after="0" w:line="482" w:lineRule="exact"/>
      <w:ind w:firstLine="720"/>
    </w:pPr>
    <w:rPr>
      <w:rFonts w:ascii="Tahoma" w:eastAsia="Times New Roman" w:hAnsi="Tahoma" w:cs="Tahoma"/>
      <w:sz w:val="24"/>
      <w:szCs w:val="24"/>
      <w:lang w:eastAsia="pl-PL"/>
    </w:rPr>
  </w:style>
  <w:style w:type="paragraph" w:customStyle="1" w:styleId="Style28">
    <w:name w:val="Style2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29">
    <w:name w:val="Style29"/>
    <w:basedOn w:val="Normalny"/>
    <w:uiPriority w:val="99"/>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30">
    <w:name w:val="Style30"/>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1">
    <w:name w:val="Style31"/>
    <w:basedOn w:val="Normalny"/>
    <w:uiPriority w:val="99"/>
    <w:rsid w:val="00120268"/>
    <w:pPr>
      <w:widowControl w:val="0"/>
      <w:autoSpaceDE w:val="0"/>
      <w:autoSpaceDN w:val="0"/>
      <w:adjustRightInd w:val="0"/>
      <w:spacing w:after="0" w:line="264" w:lineRule="exact"/>
    </w:pPr>
    <w:rPr>
      <w:rFonts w:ascii="Tahoma" w:eastAsia="Times New Roman" w:hAnsi="Tahoma" w:cs="Tahoma"/>
      <w:sz w:val="24"/>
      <w:szCs w:val="24"/>
      <w:lang w:eastAsia="pl-PL"/>
    </w:rPr>
  </w:style>
  <w:style w:type="paragraph" w:customStyle="1" w:styleId="Style33">
    <w:name w:val="Style3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4">
    <w:name w:val="Style3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35">
    <w:name w:val="Style35"/>
    <w:basedOn w:val="Normalny"/>
    <w:uiPriority w:val="99"/>
    <w:rsid w:val="00120268"/>
    <w:pPr>
      <w:widowControl w:val="0"/>
      <w:autoSpaceDE w:val="0"/>
      <w:autoSpaceDN w:val="0"/>
      <w:adjustRightInd w:val="0"/>
      <w:spacing w:after="0" w:line="298" w:lineRule="exact"/>
      <w:ind w:firstLine="1435"/>
    </w:pPr>
    <w:rPr>
      <w:rFonts w:ascii="Tahoma" w:eastAsia="Times New Roman" w:hAnsi="Tahoma" w:cs="Tahoma"/>
      <w:sz w:val="24"/>
      <w:szCs w:val="24"/>
      <w:lang w:eastAsia="pl-PL"/>
    </w:rPr>
  </w:style>
  <w:style w:type="paragraph" w:customStyle="1" w:styleId="Style36">
    <w:name w:val="Style36"/>
    <w:basedOn w:val="Normalny"/>
    <w:uiPriority w:val="99"/>
    <w:rsid w:val="00120268"/>
    <w:pPr>
      <w:widowControl w:val="0"/>
      <w:autoSpaceDE w:val="0"/>
      <w:autoSpaceDN w:val="0"/>
      <w:adjustRightInd w:val="0"/>
      <w:spacing w:after="0" w:line="257" w:lineRule="exact"/>
      <w:ind w:hanging="53"/>
      <w:jc w:val="both"/>
    </w:pPr>
    <w:rPr>
      <w:rFonts w:ascii="Tahoma" w:eastAsia="Times New Roman" w:hAnsi="Tahoma" w:cs="Tahoma"/>
      <w:sz w:val="24"/>
      <w:szCs w:val="24"/>
      <w:lang w:eastAsia="pl-PL"/>
    </w:rPr>
  </w:style>
  <w:style w:type="paragraph" w:customStyle="1" w:styleId="Style37">
    <w:name w:val="Style37"/>
    <w:basedOn w:val="Normalny"/>
    <w:uiPriority w:val="99"/>
    <w:rsid w:val="00120268"/>
    <w:pPr>
      <w:widowControl w:val="0"/>
      <w:autoSpaceDE w:val="0"/>
      <w:autoSpaceDN w:val="0"/>
      <w:adjustRightInd w:val="0"/>
      <w:spacing w:after="0" w:line="398" w:lineRule="exact"/>
      <w:ind w:hanging="720"/>
    </w:pPr>
    <w:rPr>
      <w:rFonts w:ascii="Tahoma" w:eastAsia="Times New Roman" w:hAnsi="Tahoma" w:cs="Tahoma"/>
      <w:sz w:val="24"/>
      <w:szCs w:val="24"/>
      <w:lang w:eastAsia="pl-PL"/>
    </w:rPr>
  </w:style>
  <w:style w:type="paragraph" w:customStyle="1" w:styleId="Style38">
    <w:name w:val="Style38"/>
    <w:basedOn w:val="Normalny"/>
    <w:rsid w:val="00120268"/>
    <w:pPr>
      <w:widowControl w:val="0"/>
      <w:autoSpaceDE w:val="0"/>
      <w:autoSpaceDN w:val="0"/>
      <w:adjustRightInd w:val="0"/>
      <w:spacing w:after="0" w:line="360" w:lineRule="exact"/>
      <w:ind w:hanging="350"/>
      <w:jc w:val="both"/>
    </w:pPr>
    <w:rPr>
      <w:rFonts w:ascii="Tahoma" w:eastAsia="Times New Roman" w:hAnsi="Tahoma" w:cs="Tahoma"/>
      <w:sz w:val="24"/>
      <w:szCs w:val="24"/>
      <w:lang w:eastAsia="pl-PL"/>
    </w:rPr>
  </w:style>
  <w:style w:type="paragraph" w:customStyle="1" w:styleId="Style39">
    <w:name w:val="Style39"/>
    <w:basedOn w:val="Normalny"/>
    <w:uiPriority w:val="99"/>
    <w:rsid w:val="00120268"/>
    <w:pPr>
      <w:widowControl w:val="0"/>
      <w:autoSpaceDE w:val="0"/>
      <w:autoSpaceDN w:val="0"/>
      <w:adjustRightInd w:val="0"/>
      <w:spacing w:after="0" w:line="240" w:lineRule="auto"/>
      <w:jc w:val="right"/>
    </w:pPr>
    <w:rPr>
      <w:rFonts w:ascii="Tahoma" w:eastAsia="Times New Roman" w:hAnsi="Tahoma" w:cs="Tahoma"/>
      <w:sz w:val="24"/>
      <w:szCs w:val="24"/>
      <w:lang w:eastAsia="pl-PL"/>
    </w:rPr>
  </w:style>
  <w:style w:type="paragraph" w:customStyle="1" w:styleId="Style40">
    <w:name w:val="Style40"/>
    <w:basedOn w:val="Normalny"/>
    <w:rsid w:val="00120268"/>
    <w:pPr>
      <w:widowControl w:val="0"/>
      <w:autoSpaceDE w:val="0"/>
      <w:autoSpaceDN w:val="0"/>
      <w:adjustRightInd w:val="0"/>
      <w:spacing w:after="0" w:line="362" w:lineRule="exact"/>
      <w:ind w:firstLine="710"/>
      <w:jc w:val="both"/>
    </w:pPr>
    <w:rPr>
      <w:rFonts w:ascii="Tahoma" w:eastAsia="Times New Roman" w:hAnsi="Tahoma" w:cs="Tahoma"/>
      <w:sz w:val="24"/>
      <w:szCs w:val="24"/>
      <w:lang w:eastAsia="pl-PL"/>
    </w:rPr>
  </w:style>
  <w:style w:type="paragraph" w:customStyle="1" w:styleId="Style41">
    <w:name w:val="Style41"/>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2">
    <w:name w:val="Style4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3">
    <w:name w:val="Style4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4">
    <w:name w:val="Style44"/>
    <w:basedOn w:val="Normalny"/>
    <w:rsid w:val="00120268"/>
    <w:pPr>
      <w:widowControl w:val="0"/>
      <w:autoSpaceDE w:val="0"/>
      <w:autoSpaceDN w:val="0"/>
      <w:adjustRightInd w:val="0"/>
      <w:spacing w:after="0" w:line="360" w:lineRule="exact"/>
      <w:ind w:firstLine="725"/>
    </w:pPr>
    <w:rPr>
      <w:rFonts w:ascii="Tahoma" w:eastAsia="Times New Roman" w:hAnsi="Tahoma" w:cs="Tahoma"/>
      <w:sz w:val="24"/>
      <w:szCs w:val="24"/>
      <w:lang w:eastAsia="pl-PL"/>
    </w:rPr>
  </w:style>
  <w:style w:type="paragraph" w:customStyle="1" w:styleId="Style45">
    <w:name w:val="Style45"/>
    <w:basedOn w:val="Normalny"/>
    <w:rsid w:val="00120268"/>
    <w:pPr>
      <w:widowControl w:val="0"/>
      <w:autoSpaceDE w:val="0"/>
      <w:autoSpaceDN w:val="0"/>
      <w:adjustRightInd w:val="0"/>
      <w:spacing w:after="0" w:line="370" w:lineRule="exact"/>
      <w:jc w:val="center"/>
    </w:pPr>
    <w:rPr>
      <w:rFonts w:ascii="Tahoma" w:eastAsia="Times New Roman" w:hAnsi="Tahoma" w:cs="Tahoma"/>
      <w:sz w:val="24"/>
      <w:szCs w:val="24"/>
      <w:lang w:eastAsia="pl-PL"/>
    </w:rPr>
  </w:style>
  <w:style w:type="paragraph" w:customStyle="1" w:styleId="Style46">
    <w:name w:val="Style46"/>
    <w:basedOn w:val="Normalny"/>
    <w:rsid w:val="00120268"/>
    <w:pPr>
      <w:widowControl w:val="0"/>
      <w:autoSpaceDE w:val="0"/>
      <w:autoSpaceDN w:val="0"/>
      <w:adjustRightInd w:val="0"/>
      <w:spacing w:after="0" w:line="362" w:lineRule="exact"/>
      <w:jc w:val="both"/>
    </w:pPr>
    <w:rPr>
      <w:rFonts w:ascii="Tahoma" w:eastAsia="Times New Roman" w:hAnsi="Tahoma" w:cs="Tahoma"/>
      <w:sz w:val="24"/>
      <w:szCs w:val="24"/>
      <w:lang w:eastAsia="pl-PL"/>
    </w:rPr>
  </w:style>
  <w:style w:type="paragraph" w:customStyle="1" w:styleId="Style47">
    <w:name w:val="Style47"/>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8">
    <w:name w:val="Style48"/>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49">
    <w:name w:val="Style49"/>
    <w:basedOn w:val="Normalny"/>
    <w:rsid w:val="00120268"/>
    <w:pPr>
      <w:widowControl w:val="0"/>
      <w:autoSpaceDE w:val="0"/>
      <w:autoSpaceDN w:val="0"/>
      <w:adjustRightInd w:val="0"/>
      <w:spacing w:after="0" w:line="360" w:lineRule="exact"/>
      <w:ind w:hanging="360"/>
      <w:jc w:val="both"/>
    </w:pPr>
    <w:rPr>
      <w:rFonts w:ascii="Tahoma" w:eastAsia="Times New Roman" w:hAnsi="Tahoma" w:cs="Tahoma"/>
      <w:sz w:val="24"/>
      <w:szCs w:val="24"/>
      <w:lang w:eastAsia="pl-PL"/>
    </w:rPr>
  </w:style>
  <w:style w:type="paragraph" w:customStyle="1" w:styleId="Style50">
    <w:name w:val="Style50"/>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1">
    <w:name w:val="Style51"/>
    <w:basedOn w:val="Normalny"/>
    <w:uiPriority w:val="99"/>
    <w:rsid w:val="00120268"/>
    <w:pPr>
      <w:widowControl w:val="0"/>
      <w:autoSpaceDE w:val="0"/>
      <w:autoSpaceDN w:val="0"/>
      <w:adjustRightInd w:val="0"/>
      <w:spacing w:after="0" w:line="226" w:lineRule="exact"/>
      <w:ind w:hanging="67"/>
    </w:pPr>
    <w:rPr>
      <w:rFonts w:ascii="Tahoma" w:eastAsia="Times New Roman" w:hAnsi="Tahoma" w:cs="Tahoma"/>
      <w:sz w:val="24"/>
      <w:szCs w:val="24"/>
      <w:lang w:eastAsia="pl-PL"/>
    </w:rPr>
  </w:style>
  <w:style w:type="paragraph" w:customStyle="1" w:styleId="Style52">
    <w:name w:val="Style52"/>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3">
    <w:name w:val="Style53"/>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4">
    <w:name w:val="Style54"/>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5">
    <w:name w:val="Style55"/>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6">
    <w:name w:val="Style56"/>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57">
    <w:name w:val="Style57"/>
    <w:basedOn w:val="Normalny"/>
    <w:rsid w:val="00120268"/>
    <w:pPr>
      <w:widowControl w:val="0"/>
      <w:autoSpaceDE w:val="0"/>
      <w:autoSpaceDN w:val="0"/>
      <w:adjustRightInd w:val="0"/>
      <w:spacing w:after="0" w:line="240" w:lineRule="auto"/>
      <w:jc w:val="right"/>
    </w:pPr>
    <w:rPr>
      <w:rFonts w:ascii="Tahoma" w:eastAsia="Times New Roman" w:hAnsi="Tahoma" w:cs="Tahoma"/>
      <w:sz w:val="24"/>
      <w:szCs w:val="24"/>
      <w:lang w:eastAsia="pl-PL"/>
    </w:rPr>
  </w:style>
  <w:style w:type="paragraph" w:customStyle="1" w:styleId="Style59">
    <w:name w:val="Style59"/>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0">
    <w:name w:val="Style60"/>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1">
    <w:name w:val="Style61"/>
    <w:basedOn w:val="Normalny"/>
    <w:rsid w:val="00120268"/>
    <w:pPr>
      <w:widowControl w:val="0"/>
      <w:autoSpaceDE w:val="0"/>
      <w:autoSpaceDN w:val="0"/>
      <w:adjustRightInd w:val="0"/>
      <w:spacing w:after="0" w:line="360" w:lineRule="exact"/>
      <w:ind w:firstLine="542"/>
      <w:jc w:val="both"/>
    </w:pPr>
    <w:rPr>
      <w:rFonts w:ascii="Tahoma" w:eastAsia="Times New Roman" w:hAnsi="Tahoma" w:cs="Tahoma"/>
      <w:sz w:val="24"/>
      <w:szCs w:val="24"/>
      <w:lang w:eastAsia="pl-PL"/>
    </w:rPr>
  </w:style>
  <w:style w:type="paragraph" w:customStyle="1" w:styleId="Style62">
    <w:name w:val="Style6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3">
    <w:name w:val="Style63"/>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4">
    <w:name w:val="Style64"/>
    <w:basedOn w:val="Normalny"/>
    <w:uiPriority w:val="99"/>
    <w:rsid w:val="00120268"/>
    <w:pPr>
      <w:widowControl w:val="0"/>
      <w:autoSpaceDE w:val="0"/>
      <w:autoSpaceDN w:val="0"/>
      <w:adjustRightInd w:val="0"/>
      <w:spacing w:after="0" w:line="202" w:lineRule="exact"/>
    </w:pPr>
    <w:rPr>
      <w:rFonts w:ascii="Tahoma" w:eastAsia="Times New Roman" w:hAnsi="Tahoma" w:cs="Tahoma"/>
      <w:sz w:val="24"/>
      <w:szCs w:val="24"/>
      <w:lang w:eastAsia="pl-PL"/>
    </w:rPr>
  </w:style>
  <w:style w:type="paragraph" w:customStyle="1" w:styleId="Style65">
    <w:name w:val="Style6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6">
    <w:name w:val="Style66"/>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7">
    <w:name w:val="Style67"/>
    <w:basedOn w:val="Normalny"/>
    <w:rsid w:val="00120268"/>
    <w:pPr>
      <w:widowControl w:val="0"/>
      <w:autoSpaceDE w:val="0"/>
      <w:autoSpaceDN w:val="0"/>
      <w:adjustRightInd w:val="0"/>
      <w:spacing w:after="0" w:line="240" w:lineRule="auto"/>
      <w:jc w:val="both"/>
    </w:pPr>
    <w:rPr>
      <w:rFonts w:ascii="Tahoma" w:eastAsia="Times New Roman" w:hAnsi="Tahoma" w:cs="Tahoma"/>
      <w:sz w:val="24"/>
      <w:szCs w:val="24"/>
      <w:lang w:eastAsia="pl-PL"/>
    </w:rPr>
  </w:style>
  <w:style w:type="paragraph" w:customStyle="1" w:styleId="Style68">
    <w:name w:val="Style68"/>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69">
    <w:name w:val="Style69"/>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0">
    <w:name w:val="Style70"/>
    <w:basedOn w:val="Normalny"/>
    <w:rsid w:val="00120268"/>
    <w:pPr>
      <w:widowControl w:val="0"/>
      <w:autoSpaceDE w:val="0"/>
      <w:autoSpaceDN w:val="0"/>
      <w:adjustRightInd w:val="0"/>
      <w:spacing w:after="0" w:line="362" w:lineRule="exact"/>
      <w:jc w:val="both"/>
    </w:pPr>
    <w:rPr>
      <w:rFonts w:ascii="Tahoma" w:eastAsia="Times New Roman" w:hAnsi="Tahoma" w:cs="Tahoma"/>
      <w:sz w:val="24"/>
      <w:szCs w:val="24"/>
      <w:lang w:eastAsia="pl-PL"/>
    </w:rPr>
  </w:style>
  <w:style w:type="paragraph" w:customStyle="1" w:styleId="Style71">
    <w:name w:val="Style71"/>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2">
    <w:name w:val="Style72"/>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3">
    <w:name w:val="Style73"/>
    <w:basedOn w:val="Normalny"/>
    <w:uiPriority w:val="99"/>
    <w:rsid w:val="00120268"/>
    <w:pPr>
      <w:widowControl w:val="0"/>
      <w:autoSpaceDE w:val="0"/>
      <w:autoSpaceDN w:val="0"/>
      <w:adjustRightInd w:val="0"/>
      <w:spacing w:after="0" w:line="360" w:lineRule="exact"/>
      <w:ind w:firstLine="1099"/>
    </w:pPr>
    <w:rPr>
      <w:rFonts w:ascii="Tahoma" w:eastAsia="Times New Roman" w:hAnsi="Tahoma" w:cs="Tahoma"/>
      <w:sz w:val="24"/>
      <w:szCs w:val="24"/>
      <w:lang w:eastAsia="pl-PL"/>
    </w:rPr>
  </w:style>
  <w:style w:type="paragraph" w:customStyle="1" w:styleId="Style74">
    <w:name w:val="Style74"/>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5">
    <w:name w:val="Style75"/>
    <w:basedOn w:val="Normalny"/>
    <w:uiPriority w:val="99"/>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6">
    <w:name w:val="Style76"/>
    <w:basedOn w:val="Normalny"/>
    <w:rsid w:val="00120268"/>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customStyle="1" w:styleId="Style77">
    <w:name w:val="Style77"/>
    <w:basedOn w:val="Normalny"/>
    <w:uiPriority w:val="99"/>
    <w:rsid w:val="00120268"/>
    <w:pPr>
      <w:widowControl w:val="0"/>
      <w:autoSpaceDE w:val="0"/>
      <w:autoSpaceDN w:val="0"/>
      <w:adjustRightInd w:val="0"/>
      <w:spacing w:after="0" w:line="528" w:lineRule="exact"/>
      <w:ind w:hanging="1229"/>
    </w:pPr>
    <w:rPr>
      <w:rFonts w:ascii="Tahoma" w:eastAsia="Times New Roman" w:hAnsi="Tahoma" w:cs="Tahoma"/>
      <w:sz w:val="24"/>
      <w:szCs w:val="24"/>
      <w:lang w:eastAsia="pl-PL"/>
    </w:rPr>
  </w:style>
  <w:style w:type="character" w:customStyle="1" w:styleId="FontStyle79">
    <w:name w:val="Font Style79"/>
    <w:rsid w:val="00120268"/>
    <w:rPr>
      <w:rFonts w:ascii="Tahoma" w:hAnsi="Tahoma" w:cs="Tahoma"/>
      <w:b/>
      <w:bCs/>
      <w:color w:val="000000"/>
      <w:sz w:val="24"/>
      <w:szCs w:val="24"/>
    </w:rPr>
  </w:style>
  <w:style w:type="character" w:customStyle="1" w:styleId="FontStyle80">
    <w:name w:val="Font Style80"/>
    <w:uiPriority w:val="99"/>
    <w:rsid w:val="00120268"/>
    <w:rPr>
      <w:rFonts w:ascii="Tahoma" w:hAnsi="Tahoma" w:cs="Tahoma"/>
      <w:smallCaps/>
      <w:color w:val="000000"/>
      <w:sz w:val="28"/>
      <w:szCs w:val="28"/>
    </w:rPr>
  </w:style>
  <w:style w:type="character" w:customStyle="1" w:styleId="FontStyle81">
    <w:name w:val="Font Style81"/>
    <w:uiPriority w:val="99"/>
    <w:rsid w:val="00120268"/>
    <w:rPr>
      <w:rFonts w:ascii="Tahoma" w:hAnsi="Tahoma" w:cs="Tahoma"/>
      <w:smallCaps/>
      <w:color w:val="000000"/>
      <w:sz w:val="26"/>
      <w:szCs w:val="26"/>
    </w:rPr>
  </w:style>
  <w:style w:type="character" w:customStyle="1" w:styleId="FontStyle82">
    <w:name w:val="Font Style82"/>
    <w:uiPriority w:val="99"/>
    <w:rsid w:val="00120268"/>
    <w:rPr>
      <w:rFonts w:ascii="Tahoma" w:hAnsi="Tahoma" w:cs="Tahoma"/>
      <w:smallCaps/>
      <w:color w:val="000000"/>
      <w:sz w:val="18"/>
      <w:szCs w:val="18"/>
    </w:rPr>
  </w:style>
  <w:style w:type="character" w:customStyle="1" w:styleId="FontStyle84">
    <w:name w:val="Font Style84"/>
    <w:uiPriority w:val="99"/>
    <w:rsid w:val="00120268"/>
    <w:rPr>
      <w:rFonts w:ascii="Tahoma" w:hAnsi="Tahoma" w:cs="Tahoma"/>
      <w:color w:val="000000"/>
      <w:w w:val="120"/>
      <w:sz w:val="10"/>
      <w:szCs w:val="10"/>
    </w:rPr>
  </w:style>
  <w:style w:type="character" w:customStyle="1" w:styleId="FontStyle85">
    <w:name w:val="Font Style85"/>
    <w:uiPriority w:val="99"/>
    <w:rsid w:val="00120268"/>
    <w:rPr>
      <w:rFonts w:ascii="Tahoma" w:hAnsi="Tahoma" w:cs="Tahoma"/>
      <w:color w:val="000000"/>
      <w:w w:val="120"/>
      <w:sz w:val="10"/>
      <w:szCs w:val="10"/>
    </w:rPr>
  </w:style>
  <w:style w:type="character" w:customStyle="1" w:styleId="FontStyle86">
    <w:name w:val="Font Style86"/>
    <w:uiPriority w:val="99"/>
    <w:rsid w:val="00120268"/>
    <w:rPr>
      <w:rFonts w:ascii="Tahoma" w:hAnsi="Tahoma" w:cs="Tahoma"/>
      <w:b/>
      <w:bCs/>
      <w:color w:val="000000"/>
      <w:sz w:val="14"/>
      <w:szCs w:val="14"/>
    </w:rPr>
  </w:style>
  <w:style w:type="character" w:customStyle="1" w:styleId="FontStyle87">
    <w:name w:val="Font Style87"/>
    <w:rsid w:val="00120268"/>
    <w:rPr>
      <w:rFonts w:ascii="Times New Roman" w:hAnsi="Times New Roman" w:cs="Times New Roman"/>
      <w:i/>
      <w:iCs/>
      <w:color w:val="000000"/>
      <w:sz w:val="20"/>
      <w:szCs w:val="20"/>
    </w:rPr>
  </w:style>
  <w:style w:type="character" w:customStyle="1" w:styleId="FontStyle88">
    <w:name w:val="Font Style88"/>
    <w:rsid w:val="00120268"/>
    <w:rPr>
      <w:rFonts w:ascii="Times New Roman" w:hAnsi="Times New Roman" w:cs="Times New Roman"/>
      <w:i/>
      <w:iCs/>
      <w:color w:val="000000"/>
      <w:sz w:val="32"/>
      <w:szCs w:val="32"/>
    </w:rPr>
  </w:style>
  <w:style w:type="character" w:customStyle="1" w:styleId="FontStyle89">
    <w:name w:val="Font Style89"/>
    <w:rsid w:val="00120268"/>
    <w:rPr>
      <w:rFonts w:ascii="Tahoma" w:hAnsi="Tahoma" w:cs="Tahoma"/>
      <w:color w:val="000000"/>
      <w:spacing w:val="40"/>
      <w:sz w:val="46"/>
      <w:szCs w:val="46"/>
    </w:rPr>
  </w:style>
  <w:style w:type="character" w:customStyle="1" w:styleId="FontStyle90">
    <w:name w:val="Font Style90"/>
    <w:rsid w:val="00120268"/>
    <w:rPr>
      <w:rFonts w:ascii="Tahoma" w:hAnsi="Tahoma" w:cs="Tahoma"/>
      <w:color w:val="000000"/>
      <w:sz w:val="14"/>
      <w:szCs w:val="14"/>
    </w:rPr>
  </w:style>
  <w:style w:type="character" w:customStyle="1" w:styleId="FontStyle91">
    <w:name w:val="Font Style91"/>
    <w:rsid w:val="00120268"/>
    <w:rPr>
      <w:rFonts w:ascii="Tahoma" w:hAnsi="Tahoma" w:cs="Tahoma"/>
      <w:b/>
      <w:bCs/>
      <w:smallCaps/>
      <w:color w:val="000000"/>
      <w:sz w:val="22"/>
      <w:szCs w:val="22"/>
    </w:rPr>
  </w:style>
  <w:style w:type="character" w:customStyle="1" w:styleId="FontStyle92">
    <w:name w:val="Font Style92"/>
    <w:rsid w:val="00120268"/>
    <w:rPr>
      <w:rFonts w:ascii="Tahoma" w:hAnsi="Tahoma" w:cs="Tahoma"/>
      <w:b/>
      <w:bCs/>
      <w:color w:val="000000"/>
      <w:sz w:val="14"/>
      <w:szCs w:val="14"/>
    </w:rPr>
  </w:style>
  <w:style w:type="character" w:customStyle="1" w:styleId="FontStyle93">
    <w:name w:val="Font Style93"/>
    <w:rsid w:val="00120268"/>
    <w:rPr>
      <w:rFonts w:ascii="Tahoma" w:hAnsi="Tahoma" w:cs="Tahoma"/>
      <w:b/>
      <w:bCs/>
      <w:color w:val="000000"/>
      <w:sz w:val="14"/>
      <w:szCs w:val="14"/>
    </w:rPr>
  </w:style>
  <w:style w:type="character" w:customStyle="1" w:styleId="FontStyle94">
    <w:name w:val="Font Style94"/>
    <w:rsid w:val="00120268"/>
    <w:rPr>
      <w:rFonts w:ascii="Tahoma" w:hAnsi="Tahoma" w:cs="Tahoma"/>
      <w:b/>
      <w:bCs/>
      <w:color w:val="000000"/>
      <w:sz w:val="14"/>
      <w:szCs w:val="14"/>
    </w:rPr>
  </w:style>
  <w:style w:type="character" w:customStyle="1" w:styleId="FontStyle95">
    <w:name w:val="Font Style95"/>
    <w:rsid w:val="00120268"/>
    <w:rPr>
      <w:rFonts w:ascii="Tahoma" w:hAnsi="Tahoma" w:cs="Tahoma"/>
      <w:b/>
      <w:bCs/>
      <w:color w:val="000000"/>
      <w:sz w:val="14"/>
      <w:szCs w:val="14"/>
    </w:rPr>
  </w:style>
  <w:style w:type="character" w:customStyle="1" w:styleId="FontStyle96">
    <w:name w:val="Font Style96"/>
    <w:uiPriority w:val="99"/>
    <w:rsid w:val="00120268"/>
    <w:rPr>
      <w:rFonts w:ascii="Times New Roman" w:hAnsi="Times New Roman" w:cs="Times New Roman"/>
      <w:i/>
      <w:iCs/>
      <w:smallCaps/>
      <w:color w:val="000000"/>
      <w:sz w:val="38"/>
      <w:szCs w:val="38"/>
    </w:rPr>
  </w:style>
  <w:style w:type="character" w:customStyle="1" w:styleId="FontStyle97">
    <w:name w:val="Font Style97"/>
    <w:uiPriority w:val="99"/>
    <w:rsid w:val="00120268"/>
    <w:rPr>
      <w:rFonts w:ascii="Tahoma" w:hAnsi="Tahoma" w:cs="Tahoma"/>
      <w:i/>
      <w:iCs/>
      <w:color w:val="000000"/>
      <w:sz w:val="16"/>
      <w:szCs w:val="16"/>
    </w:rPr>
  </w:style>
  <w:style w:type="character" w:customStyle="1" w:styleId="FontStyle98">
    <w:name w:val="Font Style98"/>
    <w:uiPriority w:val="99"/>
    <w:rsid w:val="00120268"/>
    <w:rPr>
      <w:rFonts w:ascii="Times New Roman" w:hAnsi="Times New Roman" w:cs="Times New Roman"/>
      <w:i/>
      <w:iCs/>
      <w:color w:val="000000"/>
      <w:sz w:val="18"/>
      <w:szCs w:val="18"/>
    </w:rPr>
  </w:style>
  <w:style w:type="character" w:customStyle="1" w:styleId="FontStyle99">
    <w:name w:val="Font Style99"/>
    <w:uiPriority w:val="99"/>
    <w:rsid w:val="00120268"/>
    <w:rPr>
      <w:rFonts w:ascii="Times New Roman" w:hAnsi="Times New Roman" w:cs="Times New Roman"/>
      <w:i/>
      <w:iCs/>
      <w:color w:val="000000"/>
      <w:sz w:val="30"/>
      <w:szCs w:val="30"/>
    </w:rPr>
  </w:style>
  <w:style w:type="character" w:customStyle="1" w:styleId="FontStyle100">
    <w:name w:val="Font Style100"/>
    <w:rsid w:val="00120268"/>
    <w:rPr>
      <w:rFonts w:ascii="Tahoma" w:hAnsi="Tahoma" w:cs="Tahoma"/>
      <w:i/>
      <w:iCs/>
      <w:color w:val="000000"/>
      <w:sz w:val="18"/>
      <w:szCs w:val="18"/>
    </w:rPr>
  </w:style>
  <w:style w:type="character" w:customStyle="1" w:styleId="FontStyle101">
    <w:name w:val="Font Style101"/>
    <w:uiPriority w:val="99"/>
    <w:rsid w:val="00120268"/>
    <w:rPr>
      <w:rFonts w:ascii="Times New Roman" w:hAnsi="Times New Roman" w:cs="Times New Roman"/>
      <w:color w:val="000000"/>
      <w:spacing w:val="-20"/>
      <w:sz w:val="30"/>
      <w:szCs w:val="30"/>
    </w:rPr>
  </w:style>
  <w:style w:type="character" w:customStyle="1" w:styleId="FontStyle102">
    <w:name w:val="Font Style102"/>
    <w:uiPriority w:val="99"/>
    <w:rsid w:val="00120268"/>
    <w:rPr>
      <w:rFonts w:ascii="Times New Roman" w:hAnsi="Times New Roman" w:cs="Times New Roman"/>
      <w:i/>
      <w:iCs/>
      <w:color w:val="000000"/>
      <w:spacing w:val="50"/>
      <w:sz w:val="36"/>
      <w:szCs w:val="36"/>
    </w:rPr>
  </w:style>
  <w:style w:type="character" w:customStyle="1" w:styleId="FontStyle103">
    <w:name w:val="Font Style103"/>
    <w:rsid w:val="00120268"/>
    <w:rPr>
      <w:rFonts w:ascii="Tahoma" w:hAnsi="Tahoma" w:cs="Tahoma"/>
      <w:b/>
      <w:bCs/>
      <w:smallCaps/>
      <w:color w:val="000000"/>
      <w:sz w:val="22"/>
      <w:szCs w:val="22"/>
    </w:rPr>
  </w:style>
  <w:style w:type="character" w:customStyle="1" w:styleId="FontStyle104">
    <w:name w:val="Font Style104"/>
    <w:uiPriority w:val="99"/>
    <w:rsid w:val="00120268"/>
    <w:rPr>
      <w:rFonts w:ascii="Times New Roman" w:hAnsi="Times New Roman" w:cs="Times New Roman"/>
      <w:i/>
      <w:iCs/>
      <w:color w:val="000000"/>
      <w:spacing w:val="30"/>
      <w:sz w:val="24"/>
      <w:szCs w:val="24"/>
    </w:rPr>
  </w:style>
  <w:style w:type="character" w:customStyle="1" w:styleId="FontStyle107">
    <w:name w:val="Font Style107"/>
    <w:rsid w:val="00120268"/>
    <w:rPr>
      <w:rFonts w:ascii="Tahoma" w:hAnsi="Tahoma" w:cs="Tahoma"/>
      <w:b/>
      <w:bCs/>
      <w:smallCaps/>
      <w:color w:val="000000"/>
      <w:sz w:val="22"/>
      <w:szCs w:val="22"/>
    </w:rPr>
  </w:style>
  <w:style w:type="character" w:customStyle="1" w:styleId="FontStyle108">
    <w:name w:val="Font Style108"/>
    <w:rsid w:val="00120268"/>
    <w:rPr>
      <w:rFonts w:ascii="Tahoma" w:hAnsi="Tahoma" w:cs="Tahoma"/>
      <w:b/>
      <w:bCs/>
      <w:color w:val="000000"/>
      <w:sz w:val="22"/>
      <w:szCs w:val="22"/>
    </w:rPr>
  </w:style>
  <w:style w:type="character" w:customStyle="1" w:styleId="FontStyle109">
    <w:name w:val="Font Style109"/>
    <w:uiPriority w:val="99"/>
    <w:rsid w:val="00120268"/>
    <w:rPr>
      <w:rFonts w:ascii="Tahoma" w:hAnsi="Tahoma" w:cs="Tahoma"/>
      <w:color w:val="000000"/>
      <w:sz w:val="8"/>
      <w:szCs w:val="8"/>
    </w:rPr>
  </w:style>
  <w:style w:type="character" w:customStyle="1" w:styleId="FontStyle110">
    <w:name w:val="Font Style110"/>
    <w:uiPriority w:val="99"/>
    <w:rsid w:val="00120268"/>
    <w:rPr>
      <w:rFonts w:ascii="Tahoma" w:hAnsi="Tahoma" w:cs="Tahoma"/>
      <w:b/>
      <w:bCs/>
      <w:color w:val="000000"/>
      <w:sz w:val="8"/>
      <w:szCs w:val="8"/>
    </w:rPr>
  </w:style>
  <w:style w:type="character" w:customStyle="1" w:styleId="FontStyle111">
    <w:name w:val="Font Style111"/>
    <w:rsid w:val="00120268"/>
    <w:rPr>
      <w:rFonts w:ascii="Tahoma" w:hAnsi="Tahoma" w:cs="Tahoma"/>
      <w:b/>
      <w:bCs/>
      <w:color w:val="000000"/>
      <w:sz w:val="18"/>
      <w:szCs w:val="18"/>
    </w:rPr>
  </w:style>
  <w:style w:type="character" w:customStyle="1" w:styleId="FontStyle112">
    <w:name w:val="Font Style112"/>
    <w:uiPriority w:val="99"/>
    <w:rsid w:val="00120268"/>
    <w:rPr>
      <w:rFonts w:ascii="Tahoma" w:hAnsi="Tahoma" w:cs="Tahoma"/>
      <w:color w:val="000000"/>
      <w:sz w:val="18"/>
      <w:szCs w:val="18"/>
    </w:rPr>
  </w:style>
  <w:style w:type="character" w:customStyle="1" w:styleId="FontStyle113">
    <w:name w:val="Font Style113"/>
    <w:rsid w:val="00120268"/>
    <w:rPr>
      <w:rFonts w:ascii="Tahoma" w:hAnsi="Tahoma" w:cs="Tahoma"/>
      <w:b/>
      <w:bCs/>
      <w:color w:val="000000"/>
      <w:sz w:val="14"/>
      <w:szCs w:val="14"/>
    </w:rPr>
  </w:style>
  <w:style w:type="character" w:customStyle="1" w:styleId="FontStyle116">
    <w:name w:val="Font Style116"/>
    <w:rsid w:val="00120268"/>
    <w:rPr>
      <w:rFonts w:ascii="Tahoma" w:hAnsi="Tahoma" w:cs="Tahoma"/>
      <w:color w:val="000000"/>
      <w:sz w:val="18"/>
      <w:szCs w:val="18"/>
    </w:rPr>
  </w:style>
  <w:style w:type="paragraph" w:styleId="Stopka">
    <w:name w:val="footer"/>
    <w:basedOn w:val="Normalny"/>
    <w:link w:val="StopkaZnak"/>
    <w:uiPriority w:val="99"/>
    <w:unhideWhenUsed/>
    <w:rsid w:val="0012026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120268"/>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12026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20268"/>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120268"/>
    <w:rPr>
      <w:i/>
      <w:iCs/>
    </w:rPr>
  </w:style>
  <w:style w:type="character" w:styleId="Pogrubienie">
    <w:name w:val="Strong"/>
    <w:aliases w:val="Tekst treści + 7 pt1"/>
    <w:basedOn w:val="Domylnaczcionkaakapitu"/>
    <w:uiPriority w:val="99"/>
    <w:qFormat/>
    <w:rsid w:val="00120268"/>
    <w:rPr>
      <w:b/>
      <w:bCs/>
    </w:rPr>
  </w:style>
  <w:style w:type="paragraph" w:styleId="Listapunktowana">
    <w:name w:val="List Bullet"/>
    <w:basedOn w:val="Normalny"/>
    <w:uiPriority w:val="99"/>
    <w:unhideWhenUsed/>
    <w:rsid w:val="00120268"/>
    <w:pPr>
      <w:numPr>
        <w:numId w:val="10"/>
      </w:numPr>
      <w:spacing w:after="0" w:line="240" w:lineRule="auto"/>
      <w:contextualSpacing/>
    </w:pPr>
    <w:rPr>
      <w:rFonts w:ascii="Times New Roman" w:eastAsia="Times New Roman" w:hAnsi="Times New Roman" w:cs="Times New Roman"/>
      <w:sz w:val="20"/>
      <w:szCs w:val="20"/>
      <w:lang w:eastAsia="pl-PL"/>
    </w:rPr>
  </w:style>
  <w:style w:type="character" w:customStyle="1" w:styleId="Teksttreci4">
    <w:name w:val="Tekst treści (4)_"/>
    <w:basedOn w:val="Domylnaczcionkaakapitu"/>
    <w:link w:val="Teksttreci40"/>
    <w:uiPriority w:val="99"/>
    <w:rsid w:val="003512F5"/>
    <w:rPr>
      <w:rFonts w:ascii="Arial Narrow" w:hAnsi="Arial Narrow" w:cs="Arial Narrow"/>
      <w:i/>
      <w:iCs/>
      <w:sz w:val="19"/>
      <w:szCs w:val="19"/>
      <w:shd w:val="clear" w:color="auto" w:fill="FFFFFF"/>
    </w:rPr>
  </w:style>
  <w:style w:type="character" w:customStyle="1" w:styleId="Teksttreci49pt">
    <w:name w:val="Tekst treści (4) + 9 pt"/>
    <w:aliases w:val="Bez kursywy4"/>
    <w:basedOn w:val="Teksttreci4"/>
    <w:uiPriority w:val="99"/>
    <w:rsid w:val="003512F5"/>
    <w:rPr>
      <w:rFonts w:ascii="Arial Narrow" w:hAnsi="Arial Narrow" w:cs="Arial Narrow"/>
      <w:i w:val="0"/>
      <w:iCs w:val="0"/>
      <w:sz w:val="18"/>
      <w:szCs w:val="18"/>
      <w:shd w:val="clear" w:color="auto" w:fill="FFFFFF"/>
    </w:rPr>
  </w:style>
  <w:style w:type="paragraph" w:customStyle="1" w:styleId="Teksttreci40">
    <w:name w:val="Tekst treści (4)"/>
    <w:basedOn w:val="Normalny"/>
    <w:link w:val="Teksttreci4"/>
    <w:uiPriority w:val="99"/>
    <w:rsid w:val="003512F5"/>
    <w:pPr>
      <w:widowControl w:val="0"/>
      <w:shd w:val="clear" w:color="auto" w:fill="FFFFFF"/>
      <w:spacing w:after="0" w:line="408" w:lineRule="exact"/>
      <w:ind w:hanging="420"/>
    </w:pPr>
    <w:rPr>
      <w:rFonts w:ascii="Arial Narrow" w:hAnsi="Arial Narrow" w:cs="Arial Narrow"/>
      <w:i/>
      <w:iCs/>
      <w:sz w:val="19"/>
      <w:szCs w:val="19"/>
    </w:rPr>
  </w:style>
  <w:style w:type="character" w:customStyle="1" w:styleId="Teksttreci">
    <w:name w:val="Tekst treści_"/>
    <w:basedOn w:val="Domylnaczcionkaakapitu"/>
    <w:link w:val="Teksttreci1"/>
    <w:uiPriority w:val="99"/>
    <w:rsid w:val="003512F5"/>
    <w:rPr>
      <w:rFonts w:ascii="Arial Narrow" w:hAnsi="Arial Narrow" w:cs="Arial Narrow"/>
      <w:sz w:val="18"/>
      <w:szCs w:val="18"/>
      <w:shd w:val="clear" w:color="auto" w:fill="FFFFFF"/>
    </w:rPr>
  </w:style>
  <w:style w:type="character" w:customStyle="1" w:styleId="Teksttreci3">
    <w:name w:val="Tekst treści (3)_"/>
    <w:basedOn w:val="Domylnaczcionkaakapitu"/>
    <w:link w:val="Teksttreci30"/>
    <w:uiPriority w:val="99"/>
    <w:rsid w:val="003512F5"/>
    <w:rPr>
      <w:rFonts w:ascii="Arial Narrow" w:hAnsi="Arial Narrow" w:cs="Arial Narrow"/>
      <w:b/>
      <w:bCs/>
      <w:sz w:val="18"/>
      <w:szCs w:val="18"/>
      <w:shd w:val="clear" w:color="auto" w:fill="FFFFFF"/>
    </w:rPr>
  </w:style>
  <w:style w:type="character" w:customStyle="1" w:styleId="TeksttreciMaelitery">
    <w:name w:val="Tekst treści + Małe litery"/>
    <w:basedOn w:val="Teksttreci"/>
    <w:uiPriority w:val="99"/>
    <w:rsid w:val="003512F5"/>
    <w:rPr>
      <w:rFonts w:ascii="Arial Narrow" w:hAnsi="Arial Narrow" w:cs="Arial Narrow"/>
      <w:smallCaps/>
      <w:sz w:val="18"/>
      <w:szCs w:val="18"/>
      <w:shd w:val="clear" w:color="auto" w:fill="FFFFFF"/>
    </w:rPr>
  </w:style>
  <w:style w:type="character" w:customStyle="1" w:styleId="Podpistabeli3">
    <w:name w:val="Podpis tabeli (3)_"/>
    <w:basedOn w:val="Domylnaczcionkaakapitu"/>
    <w:link w:val="Podpistabeli30"/>
    <w:uiPriority w:val="99"/>
    <w:rsid w:val="003512F5"/>
    <w:rPr>
      <w:rFonts w:ascii="Arial Narrow" w:hAnsi="Arial Narrow" w:cs="Arial Narrow"/>
      <w:i/>
      <w:iCs/>
      <w:sz w:val="17"/>
      <w:szCs w:val="17"/>
      <w:shd w:val="clear" w:color="auto" w:fill="FFFFFF"/>
    </w:rPr>
  </w:style>
  <w:style w:type="character" w:customStyle="1" w:styleId="Podpistabeli39">
    <w:name w:val="Podpis tabeli (3) + 9"/>
    <w:aliases w:val="5 pt"/>
    <w:basedOn w:val="Podpistabeli3"/>
    <w:uiPriority w:val="99"/>
    <w:rsid w:val="003512F5"/>
    <w:rPr>
      <w:rFonts w:ascii="Arial Narrow" w:hAnsi="Arial Narrow" w:cs="Arial Narrow"/>
      <w:i/>
      <w:iCs/>
      <w:sz w:val="19"/>
      <w:szCs w:val="19"/>
      <w:shd w:val="clear" w:color="auto" w:fill="FFFFFF"/>
    </w:rPr>
  </w:style>
  <w:style w:type="character" w:customStyle="1" w:styleId="TeksttreciPogrubienie1">
    <w:name w:val="Tekst treści + Pogrubienie1"/>
    <w:basedOn w:val="Teksttreci"/>
    <w:uiPriority w:val="99"/>
    <w:rsid w:val="003512F5"/>
    <w:rPr>
      <w:rFonts w:ascii="Arial Narrow" w:hAnsi="Arial Narrow" w:cs="Arial Narrow"/>
      <w:b/>
      <w:bCs/>
      <w:sz w:val="18"/>
      <w:szCs w:val="18"/>
      <w:shd w:val="clear" w:color="auto" w:fill="FFFFFF"/>
    </w:rPr>
  </w:style>
  <w:style w:type="character" w:customStyle="1" w:styleId="Teksttreci41">
    <w:name w:val="Tekst treści4"/>
    <w:basedOn w:val="Teksttreci"/>
    <w:uiPriority w:val="99"/>
    <w:rsid w:val="003512F5"/>
    <w:rPr>
      <w:rFonts w:ascii="Arial Narrow" w:hAnsi="Arial Narrow" w:cs="Arial Narrow"/>
      <w:sz w:val="18"/>
      <w:szCs w:val="18"/>
      <w:shd w:val="clear" w:color="auto" w:fill="FFFFFF"/>
    </w:rPr>
  </w:style>
  <w:style w:type="paragraph" w:customStyle="1" w:styleId="Teksttreci1">
    <w:name w:val="Tekst treści1"/>
    <w:basedOn w:val="Normalny"/>
    <w:link w:val="Teksttreci"/>
    <w:uiPriority w:val="99"/>
    <w:rsid w:val="003512F5"/>
    <w:pPr>
      <w:widowControl w:val="0"/>
      <w:shd w:val="clear" w:color="auto" w:fill="FFFFFF"/>
      <w:spacing w:before="180" w:after="180" w:line="240" w:lineRule="atLeast"/>
      <w:ind w:hanging="2040"/>
    </w:pPr>
    <w:rPr>
      <w:rFonts w:ascii="Arial Narrow" w:hAnsi="Arial Narrow" w:cs="Arial Narrow"/>
      <w:sz w:val="18"/>
      <w:szCs w:val="18"/>
    </w:rPr>
  </w:style>
  <w:style w:type="paragraph" w:customStyle="1" w:styleId="Teksttreci30">
    <w:name w:val="Tekst treści (3)"/>
    <w:basedOn w:val="Normalny"/>
    <w:link w:val="Teksttreci3"/>
    <w:uiPriority w:val="99"/>
    <w:rsid w:val="003512F5"/>
    <w:pPr>
      <w:widowControl w:val="0"/>
      <w:shd w:val="clear" w:color="auto" w:fill="FFFFFF"/>
      <w:spacing w:after="180" w:line="240" w:lineRule="atLeast"/>
      <w:ind w:hanging="380"/>
    </w:pPr>
    <w:rPr>
      <w:rFonts w:ascii="Arial Narrow" w:hAnsi="Arial Narrow" w:cs="Arial Narrow"/>
      <w:b/>
      <w:bCs/>
      <w:sz w:val="18"/>
      <w:szCs w:val="18"/>
    </w:rPr>
  </w:style>
  <w:style w:type="paragraph" w:customStyle="1" w:styleId="Podpistabeli30">
    <w:name w:val="Podpis tabeli (3)"/>
    <w:basedOn w:val="Normalny"/>
    <w:link w:val="Podpistabeli3"/>
    <w:uiPriority w:val="99"/>
    <w:rsid w:val="003512F5"/>
    <w:pPr>
      <w:widowControl w:val="0"/>
      <w:shd w:val="clear" w:color="auto" w:fill="FFFFFF"/>
      <w:spacing w:after="0" w:line="240" w:lineRule="atLeast"/>
    </w:pPr>
    <w:rPr>
      <w:rFonts w:ascii="Arial Narrow" w:hAnsi="Arial Narrow" w:cs="Arial Narrow"/>
      <w:i/>
      <w:iCs/>
      <w:sz w:val="17"/>
      <w:szCs w:val="17"/>
    </w:rPr>
  </w:style>
  <w:style w:type="character" w:customStyle="1" w:styleId="Teksttreci0">
    <w:name w:val="Tekst treści"/>
    <w:basedOn w:val="Teksttreci"/>
    <w:uiPriority w:val="99"/>
    <w:rsid w:val="003E6E94"/>
    <w:rPr>
      <w:rFonts w:ascii="Arial Narrow" w:hAnsi="Arial Narrow" w:cs="Arial Narrow"/>
      <w:sz w:val="18"/>
      <w:szCs w:val="18"/>
      <w:u w:val="none"/>
      <w:shd w:val="clear" w:color="auto" w:fill="FFFFFF"/>
    </w:rPr>
  </w:style>
  <w:style w:type="character" w:customStyle="1" w:styleId="Podpisobrazu2">
    <w:name w:val="Podpis obrazu (2)_"/>
    <w:basedOn w:val="Domylnaczcionkaakapitu"/>
    <w:link w:val="Podpisobrazu21"/>
    <w:uiPriority w:val="99"/>
    <w:rsid w:val="00410FB7"/>
    <w:rPr>
      <w:rFonts w:ascii="Arial Narrow" w:hAnsi="Arial Narrow" w:cs="Arial Narrow"/>
      <w:sz w:val="18"/>
      <w:szCs w:val="18"/>
      <w:shd w:val="clear" w:color="auto" w:fill="FFFFFF"/>
    </w:rPr>
  </w:style>
  <w:style w:type="paragraph" w:customStyle="1" w:styleId="Podpisobrazu21">
    <w:name w:val="Podpis obrazu (2)1"/>
    <w:basedOn w:val="Normalny"/>
    <w:link w:val="Podpisobrazu2"/>
    <w:uiPriority w:val="99"/>
    <w:rsid w:val="00410FB7"/>
    <w:pPr>
      <w:widowControl w:val="0"/>
      <w:shd w:val="clear" w:color="auto" w:fill="FFFFFF"/>
      <w:spacing w:after="0" w:line="288" w:lineRule="exact"/>
      <w:jc w:val="both"/>
    </w:pPr>
    <w:rPr>
      <w:rFonts w:ascii="Arial Narrow" w:hAnsi="Arial Narrow" w:cs="Arial Narrow"/>
      <w:sz w:val="18"/>
      <w:szCs w:val="18"/>
    </w:rPr>
  </w:style>
  <w:style w:type="character" w:customStyle="1" w:styleId="Nagwek62">
    <w:name w:val="Nagłówek #6 (2)"/>
    <w:basedOn w:val="Domylnaczcionkaakapitu"/>
    <w:uiPriority w:val="99"/>
    <w:rsid w:val="006B38B8"/>
    <w:rPr>
      <w:rFonts w:ascii="Arial Narrow" w:hAnsi="Arial Narrow" w:cs="Arial Narrow"/>
      <w:b/>
      <w:bCs/>
      <w:sz w:val="18"/>
      <w:szCs w:val="18"/>
      <w:u w:val="single"/>
    </w:rPr>
  </w:style>
  <w:style w:type="character" w:customStyle="1" w:styleId="TeksttreciPogrubienie">
    <w:name w:val="Tekst treści + Pogrubienie"/>
    <w:basedOn w:val="Teksttreci"/>
    <w:uiPriority w:val="99"/>
    <w:rsid w:val="00E13AF3"/>
    <w:rPr>
      <w:rFonts w:ascii="Arial Narrow" w:hAnsi="Arial Narrow" w:cs="Arial Narrow"/>
      <w:b/>
      <w:bCs/>
      <w:sz w:val="18"/>
      <w:szCs w:val="18"/>
      <w:u w:val="none"/>
      <w:shd w:val="clear" w:color="auto" w:fill="FFFFFF"/>
    </w:rPr>
  </w:style>
  <w:style w:type="character" w:customStyle="1" w:styleId="Teksttreci5">
    <w:name w:val="Tekst treści (5)_"/>
    <w:basedOn w:val="Domylnaczcionkaakapitu"/>
    <w:link w:val="Teksttreci51"/>
    <w:uiPriority w:val="99"/>
    <w:rsid w:val="00C92AEF"/>
    <w:rPr>
      <w:rFonts w:ascii="Arial Narrow" w:hAnsi="Arial Narrow" w:cs="Arial Narrow"/>
      <w:b/>
      <w:bCs/>
      <w:shd w:val="clear" w:color="auto" w:fill="FFFFFF"/>
    </w:rPr>
  </w:style>
  <w:style w:type="paragraph" w:customStyle="1" w:styleId="Teksttreci51">
    <w:name w:val="Tekst treści (5)1"/>
    <w:basedOn w:val="Normalny"/>
    <w:link w:val="Teksttreci5"/>
    <w:uiPriority w:val="99"/>
    <w:rsid w:val="00C92AEF"/>
    <w:pPr>
      <w:widowControl w:val="0"/>
      <w:shd w:val="clear" w:color="auto" w:fill="FFFFFF"/>
      <w:spacing w:before="420" w:after="0" w:line="240" w:lineRule="atLeast"/>
      <w:ind w:hanging="480"/>
      <w:jc w:val="both"/>
    </w:pPr>
    <w:rPr>
      <w:rFonts w:ascii="Arial Narrow" w:hAnsi="Arial Narrow" w:cs="Arial Narrow"/>
      <w:b/>
      <w:bCs/>
    </w:rPr>
  </w:style>
  <w:style w:type="paragraph" w:styleId="NormalnyWeb">
    <w:name w:val="Normal (Web)"/>
    <w:basedOn w:val="Normalny"/>
    <w:uiPriority w:val="99"/>
    <w:unhideWhenUsed/>
    <w:rsid w:val="005F09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A43F6B"/>
    <w:pPr>
      <w:spacing w:after="0" w:line="240" w:lineRule="auto"/>
      <w:ind w:firstLine="709"/>
      <w:jc w:val="both"/>
    </w:pPr>
    <w:rPr>
      <w:rFonts w:ascii="Times New Roman" w:hAnsi="Times New Roman"/>
      <w:sz w:val="24"/>
    </w:rPr>
  </w:style>
  <w:style w:type="paragraph" w:styleId="Spistreci2">
    <w:name w:val="toc 2"/>
    <w:basedOn w:val="Normalny"/>
    <w:next w:val="Normalny"/>
    <w:autoRedefine/>
    <w:uiPriority w:val="39"/>
    <w:unhideWhenUsed/>
    <w:rsid w:val="00BF1EBF"/>
    <w:pPr>
      <w:spacing w:after="100"/>
      <w:ind w:left="220"/>
    </w:pPr>
  </w:style>
  <w:style w:type="paragraph" w:styleId="Spistreci1">
    <w:name w:val="toc 1"/>
    <w:basedOn w:val="Normalny"/>
    <w:next w:val="Normalny"/>
    <w:autoRedefine/>
    <w:uiPriority w:val="39"/>
    <w:unhideWhenUsed/>
    <w:rsid w:val="00BF1EBF"/>
    <w:pPr>
      <w:spacing w:after="100"/>
    </w:pPr>
  </w:style>
  <w:style w:type="paragraph" w:styleId="Tekstpodstawowyzwciciem">
    <w:name w:val="Body Text First Indent"/>
    <w:basedOn w:val="Tekstpodstawowy"/>
    <w:link w:val="TekstpodstawowyzwciciemZnak"/>
    <w:uiPriority w:val="99"/>
    <w:semiHidden/>
    <w:unhideWhenUsed/>
    <w:rsid w:val="00F55AE0"/>
    <w:pPr>
      <w:widowControl/>
      <w:tabs>
        <w:tab w:val="clear" w:pos="7056"/>
      </w:tabs>
      <w:autoSpaceDE/>
      <w:autoSpaceDN/>
      <w:adjustRightInd/>
      <w:spacing w:after="200" w:line="276"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semiHidden/>
    <w:rsid w:val="00F55AE0"/>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E47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228">
      <w:bodyDiv w:val="1"/>
      <w:marLeft w:val="0"/>
      <w:marRight w:val="0"/>
      <w:marTop w:val="0"/>
      <w:marBottom w:val="0"/>
      <w:divBdr>
        <w:top w:val="none" w:sz="0" w:space="0" w:color="auto"/>
        <w:left w:val="none" w:sz="0" w:space="0" w:color="auto"/>
        <w:bottom w:val="none" w:sz="0" w:space="0" w:color="auto"/>
        <w:right w:val="none" w:sz="0" w:space="0" w:color="auto"/>
      </w:divBdr>
    </w:div>
    <w:div w:id="145752506">
      <w:bodyDiv w:val="1"/>
      <w:marLeft w:val="0"/>
      <w:marRight w:val="0"/>
      <w:marTop w:val="0"/>
      <w:marBottom w:val="0"/>
      <w:divBdr>
        <w:top w:val="none" w:sz="0" w:space="0" w:color="auto"/>
        <w:left w:val="none" w:sz="0" w:space="0" w:color="auto"/>
        <w:bottom w:val="none" w:sz="0" w:space="0" w:color="auto"/>
        <w:right w:val="none" w:sz="0" w:space="0" w:color="auto"/>
      </w:divBdr>
    </w:div>
    <w:div w:id="176314630">
      <w:bodyDiv w:val="1"/>
      <w:marLeft w:val="0"/>
      <w:marRight w:val="0"/>
      <w:marTop w:val="0"/>
      <w:marBottom w:val="0"/>
      <w:divBdr>
        <w:top w:val="none" w:sz="0" w:space="0" w:color="auto"/>
        <w:left w:val="none" w:sz="0" w:space="0" w:color="auto"/>
        <w:bottom w:val="none" w:sz="0" w:space="0" w:color="auto"/>
        <w:right w:val="none" w:sz="0" w:space="0" w:color="auto"/>
      </w:divBdr>
      <w:divsChild>
        <w:div w:id="304312401">
          <w:marLeft w:val="0"/>
          <w:marRight w:val="0"/>
          <w:marTop w:val="0"/>
          <w:marBottom w:val="0"/>
          <w:divBdr>
            <w:top w:val="none" w:sz="0" w:space="0" w:color="auto"/>
            <w:left w:val="none" w:sz="0" w:space="0" w:color="auto"/>
            <w:bottom w:val="none" w:sz="0" w:space="0" w:color="auto"/>
            <w:right w:val="none" w:sz="0" w:space="0" w:color="auto"/>
          </w:divBdr>
          <w:divsChild>
            <w:div w:id="344014075">
              <w:marLeft w:val="0"/>
              <w:marRight w:val="0"/>
              <w:marTop w:val="0"/>
              <w:marBottom w:val="0"/>
              <w:divBdr>
                <w:top w:val="none" w:sz="0" w:space="0" w:color="auto"/>
                <w:left w:val="none" w:sz="0" w:space="0" w:color="auto"/>
                <w:bottom w:val="none" w:sz="0" w:space="0" w:color="auto"/>
                <w:right w:val="none" w:sz="0" w:space="0" w:color="auto"/>
              </w:divBdr>
              <w:divsChild>
                <w:div w:id="12111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6721">
      <w:bodyDiv w:val="1"/>
      <w:marLeft w:val="0"/>
      <w:marRight w:val="0"/>
      <w:marTop w:val="0"/>
      <w:marBottom w:val="0"/>
      <w:divBdr>
        <w:top w:val="none" w:sz="0" w:space="0" w:color="auto"/>
        <w:left w:val="none" w:sz="0" w:space="0" w:color="auto"/>
        <w:bottom w:val="none" w:sz="0" w:space="0" w:color="auto"/>
        <w:right w:val="none" w:sz="0" w:space="0" w:color="auto"/>
      </w:divBdr>
    </w:div>
    <w:div w:id="624778510">
      <w:bodyDiv w:val="1"/>
      <w:marLeft w:val="0"/>
      <w:marRight w:val="0"/>
      <w:marTop w:val="0"/>
      <w:marBottom w:val="0"/>
      <w:divBdr>
        <w:top w:val="none" w:sz="0" w:space="0" w:color="auto"/>
        <w:left w:val="none" w:sz="0" w:space="0" w:color="auto"/>
        <w:bottom w:val="none" w:sz="0" w:space="0" w:color="auto"/>
        <w:right w:val="none" w:sz="0" w:space="0" w:color="auto"/>
      </w:divBdr>
    </w:div>
    <w:div w:id="980815448">
      <w:bodyDiv w:val="1"/>
      <w:marLeft w:val="0"/>
      <w:marRight w:val="0"/>
      <w:marTop w:val="0"/>
      <w:marBottom w:val="0"/>
      <w:divBdr>
        <w:top w:val="none" w:sz="0" w:space="0" w:color="auto"/>
        <w:left w:val="none" w:sz="0" w:space="0" w:color="auto"/>
        <w:bottom w:val="none" w:sz="0" w:space="0" w:color="auto"/>
        <w:right w:val="none" w:sz="0" w:space="0" w:color="auto"/>
      </w:divBdr>
    </w:div>
    <w:div w:id="1433235096">
      <w:bodyDiv w:val="1"/>
      <w:marLeft w:val="0"/>
      <w:marRight w:val="0"/>
      <w:marTop w:val="0"/>
      <w:marBottom w:val="0"/>
      <w:divBdr>
        <w:top w:val="none" w:sz="0" w:space="0" w:color="auto"/>
        <w:left w:val="none" w:sz="0" w:space="0" w:color="auto"/>
        <w:bottom w:val="none" w:sz="0" w:space="0" w:color="auto"/>
        <w:right w:val="none" w:sz="0" w:space="0" w:color="auto"/>
      </w:divBdr>
    </w:div>
    <w:div w:id="1564019389">
      <w:bodyDiv w:val="1"/>
      <w:marLeft w:val="0"/>
      <w:marRight w:val="0"/>
      <w:marTop w:val="0"/>
      <w:marBottom w:val="0"/>
      <w:divBdr>
        <w:top w:val="none" w:sz="0" w:space="0" w:color="auto"/>
        <w:left w:val="none" w:sz="0" w:space="0" w:color="auto"/>
        <w:bottom w:val="none" w:sz="0" w:space="0" w:color="auto"/>
        <w:right w:val="none" w:sz="0" w:space="0" w:color="auto"/>
      </w:divBdr>
    </w:div>
    <w:div w:id="1654143819">
      <w:bodyDiv w:val="1"/>
      <w:marLeft w:val="0"/>
      <w:marRight w:val="0"/>
      <w:marTop w:val="0"/>
      <w:marBottom w:val="0"/>
      <w:divBdr>
        <w:top w:val="none" w:sz="0" w:space="0" w:color="auto"/>
        <w:left w:val="none" w:sz="0" w:space="0" w:color="auto"/>
        <w:bottom w:val="none" w:sz="0" w:space="0" w:color="auto"/>
        <w:right w:val="none" w:sz="0" w:space="0" w:color="auto"/>
      </w:divBdr>
      <w:divsChild>
        <w:div w:id="1968047897">
          <w:marLeft w:val="0"/>
          <w:marRight w:val="0"/>
          <w:marTop w:val="0"/>
          <w:marBottom w:val="0"/>
          <w:divBdr>
            <w:top w:val="none" w:sz="0" w:space="0" w:color="auto"/>
            <w:left w:val="none" w:sz="0" w:space="0" w:color="auto"/>
            <w:bottom w:val="none" w:sz="0" w:space="0" w:color="auto"/>
            <w:right w:val="none" w:sz="0" w:space="0" w:color="auto"/>
          </w:divBdr>
          <w:divsChild>
            <w:div w:id="1000814118">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941256463">
                      <w:marLeft w:val="0"/>
                      <w:marRight w:val="0"/>
                      <w:marTop w:val="0"/>
                      <w:marBottom w:val="0"/>
                      <w:divBdr>
                        <w:top w:val="none" w:sz="0" w:space="0" w:color="auto"/>
                        <w:left w:val="none" w:sz="0" w:space="0" w:color="auto"/>
                        <w:bottom w:val="none" w:sz="0" w:space="0" w:color="auto"/>
                        <w:right w:val="none" w:sz="0" w:space="0" w:color="auto"/>
                      </w:divBdr>
                      <w:divsChild>
                        <w:div w:id="1786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24163">
      <w:bodyDiv w:val="1"/>
      <w:marLeft w:val="0"/>
      <w:marRight w:val="0"/>
      <w:marTop w:val="0"/>
      <w:marBottom w:val="0"/>
      <w:divBdr>
        <w:top w:val="none" w:sz="0" w:space="0" w:color="auto"/>
        <w:left w:val="none" w:sz="0" w:space="0" w:color="auto"/>
        <w:bottom w:val="none" w:sz="0" w:space="0" w:color="auto"/>
        <w:right w:val="none" w:sz="0" w:space="0" w:color="auto"/>
      </w:divBdr>
    </w:div>
    <w:div w:id="1805153748">
      <w:bodyDiv w:val="1"/>
      <w:marLeft w:val="0"/>
      <w:marRight w:val="0"/>
      <w:marTop w:val="0"/>
      <w:marBottom w:val="0"/>
      <w:divBdr>
        <w:top w:val="none" w:sz="0" w:space="0" w:color="auto"/>
        <w:left w:val="none" w:sz="0" w:space="0" w:color="auto"/>
        <w:bottom w:val="none" w:sz="0" w:space="0" w:color="auto"/>
        <w:right w:val="none" w:sz="0" w:space="0" w:color="auto"/>
      </w:divBdr>
      <w:divsChild>
        <w:div w:id="1350329968">
          <w:marLeft w:val="0"/>
          <w:marRight w:val="0"/>
          <w:marTop w:val="0"/>
          <w:marBottom w:val="0"/>
          <w:divBdr>
            <w:top w:val="none" w:sz="0" w:space="0" w:color="auto"/>
            <w:left w:val="none" w:sz="0" w:space="0" w:color="auto"/>
            <w:bottom w:val="none" w:sz="0" w:space="0" w:color="auto"/>
            <w:right w:val="none" w:sz="0" w:space="0" w:color="auto"/>
          </w:divBdr>
        </w:div>
      </w:divsChild>
    </w:div>
    <w:div w:id="18709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Powiat_rzeszows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l.wikipedia.org/wiki/Wojew%C3%B3dztwo_podkarpack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719F-1CA0-41E8-ADD4-0BD86C8A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4172</Words>
  <Characters>25035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Pawełek</dc:creator>
  <cp:lastModifiedBy>Pawełek</cp:lastModifiedBy>
  <cp:revision>44</cp:revision>
  <cp:lastPrinted>2014-11-12T11:47:00Z</cp:lastPrinted>
  <dcterms:created xsi:type="dcterms:W3CDTF">2017-09-14T11:05:00Z</dcterms:created>
  <dcterms:modified xsi:type="dcterms:W3CDTF">2017-09-18T11:46:00Z</dcterms:modified>
</cp:coreProperties>
</file>